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0DE267D1" w:rsidR="00071B53" w:rsidRDefault="00D85EBC" w:rsidP="00E62F65">
      <w:pPr>
        <w:spacing w:line="360" w:lineRule="auto"/>
        <w:jc w:val="both"/>
        <w:rPr>
          <w:color w:val="EE0000"/>
          <w:sz w:val="24"/>
          <w:szCs w:val="24"/>
        </w:rPr>
      </w:pPr>
      <w:r>
        <w:rPr>
          <w:color w:val="EE0000"/>
          <w:sz w:val="24"/>
          <w:szCs w:val="24"/>
        </w:rPr>
        <w:t>Mit KI hat es nicht geklappt, die WG gleich zu erstellen, deswegen zuerst NER im XML und dann wurde Relationsextraktion durchgeführt</w:t>
      </w:r>
    </w:p>
    <w:p w14:paraId="6C186962" w14:textId="77777777" w:rsidR="00D85EBC" w:rsidRPr="00D85EBC" w:rsidRDefault="00D85EBC" w:rsidP="00E62F65">
      <w:pPr>
        <w:spacing w:line="360" w:lineRule="auto"/>
        <w:jc w:val="both"/>
        <w:rPr>
          <w:color w:val="EE0000"/>
          <w:sz w:val="24"/>
          <w:szCs w:val="24"/>
        </w:rPr>
      </w:pPr>
    </w:p>
    <w:p w14:paraId="07B6B75E" w14:textId="2771D47A" w:rsidR="00E84CC7"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E62F65">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E62F65">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E62F65">
      <w:pPr>
        <w:spacing w:line="360" w:lineRule="auto"/>
        <w:jc w:val="both"/>
        <w:rPr>
          <w:sz w:val="24"/>
          <w:szCs w:val="24"/>
        </w:rPr>
      </w:pPr>
    </w:p>
    <w:p w14:paraId="0D7ED107" w14:textId="77777777" w:rsidR="00C21D23" w:rsidRDefault="00C21D23" w:rsidP="00E62F65">
      <w:pPr>
        <w:spacing w:line="360" w:lineRule="auto"/>
        <w:jc w:val="both"/>
        <w:rPr>
          <w:sz w:val="24"/>
          <w:szCs w:val="24"/>
        </w:rPr>
      </w:pPr>
    </w:p>
    <w:p w14:paraId="004FC14D" w14:textId="25EC192F" w:rsidR="007A6923" w:rsidRDefault="007A6923" w:rsidP="00E62F65">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43F29BA6" w14:textId="77777777" w:rsidR="00AD4665" w:rsidRDefault="00AD4665" w:rsidP="00E62F65">
      <w:pPr>
        <w:spacing w:line="360" w:lineRule="auto"/>
        <w:jc w:val="both"/>
        <w:rPr>
          <w:sz w:val="24"/>
          <w:szCs w:val="24"/>
        </w:rPr>
      </w:pPr>
    </w:p>
    <w:p w14:paraId="30C65EE5" w14:textId="02BE2841" w:rsidR="004663AE" w:rsidRDefault="00AD4665" w:rsidP="00E62F65">
      <w:pPr>
        <w:spacing w:line="360" w:lineRule="auto"/>
        <w:jc w:val="both"/>
        <w:rPr>
          <w:sz w:val="24"/>
          <w:szCs w:val="24"/>
        </w:rPr>
      </w:pPr>
      <w:r>
        <w:rPr>
          <w:sz w:val="24"/>
          <w:szCs w:val="24"/>
        </w:rPr>
        <w:t xml:space="preserve">Große Sprachmodelle (LLM) zeigen beeindruckende Fähigkeiten, Daten für verschiedene NLP-Aufgaben zu genieren, jedoch ist ihr </w:t>
      </w:r>
      <w:r w:rsidR="002B3649">
        <w:rPr>
          <w:sz w:val="24"/>
          <w:szCs w:val="24"/>
        </w:rPr>
        <w:t>Einsatz</w:t>
      </w:r>
      <w:r>
        <w:rPr>
          <w:sz w:val="24"/>
          <w:szCs w:val="24"/>
        </w:rPr>
        <w:t xml:space="preserve"> für </w:t>
      </w:r>
      <w:proofErr w:type="spellStart"/>
      <w:r w:rsidR="002B3649">
        <w:rPr>
          <w:sz w:val="24"/>
          <w:szCs w:val="24"/>
        </w:rPr>
        <w:t>Datenaugmentatation</w:t>
      </w:r>
      <w:proofErr w:type="spellEnd"/>
      <w:r w:rsidR="002B3649">
        <w:rPr>
          <w:sz w:val="24"/>
          <w:szCs w:val="24"/>
        </w:rPr>
        <w:t xml:space="preserve"> im NER-Bereich noch begrenzt (vgl. </w:t>
      </w:r>
      <w:proofErr w:type="spellStart"/>
      <w:r w:rsidR="002B3649" w:rsidRPr="002B3649">
        <w:rPr>
          <w:sz w:val="24"/>
          <w:szCs w:val="24"/>
        </w:rPr>
        <w:t>Santoso</w:t>
      </w:r>
      <w:proofErr w:type="spellEnd"/>
      <w:r w:rsidR="002B3649" w:rsidRPr="002B3649">
        <w:rPr>
          <w:sz w:val="24"/>
          <w:szCs w:val="24"/>
        </w:rPr>
        <w:t xml:space="preserve"> </w:t>
      </w:r>
      <w:r w:rsidR="002B3649">
        <w:rPr>
          <w:sz w:val="24"/>
          <w:szCs w:val="24"/>
        </w:rPr>
        <w:t>et al. 2024: 9652).</w:t>
      </w:r>
    </w:p>
    <w:p w14:paraId="586AD78B" w14:textId="77777777" w:rsidR="002B3649" w:rsidRDefault="002B3649" w:rsidP="00E62F65">
      <w:pPr>
        <w:spacing w:line="360" w:lineRule="auto"/>
        <w:jc w:val="both"/>
        <w:rPr>
          <w:sz w:val="24"/>
          <w:szCs w:val="24"/>
        </w:rPr>
      </w:pPr>
    </w:p>
    <w:p w14:paraId="4A4F18E8" w14:textId="577B505A" w:rsidR="004663AE" w:rsidRPr="00407D35" w:rsidRDefault="004663AE" w:rsidP="00E62F65">
      <w:pPr>
        <w:spacing w:line="360" w:lineRule="auto"/>
        <w:jc w:val="both"/>
        <w:rPr>
          <w:sz w:val="24"/>
          <w:szCs w:val="24"/>
        </w:rPr>
      </w:pPr>
      <w:r>
        <w:rPr>
          <w:sz w:val="24"/>
          <w:szCs w:val="24"/>
        </w:rPr>
        <w:lastRenderedPageBreak/>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E62F65">
      <w:pPr>
        <w:pStyle w:val="berschrift2"/>
        <w:numPr>
          <w:ilvl w:val="1"/>
          <w:numId w:val="14"/>
        </w:numPr>
        <w:jc w:val="both"/>
        <w:rPr>
          <w:rFonts w:ascii="Times New Roman" w:hAnsi="Times New Roman"/>
        </w:rPr>
      </w:pPr>
      <w:r>
        <w:rPr>
          <w:rFonts w:ascii="Times New Roman" w:hAnsi="Times New Roman"/>
        </w:rPr>
        <w:t>Arbeitsmaterial</w:t>
      </w:r>
    </w:p>
    <w:p w14:paraId="5502B3CF" w14:textId="40FEC155" w:rsidR="006B454E" w:rsidRPr="00487514" w:rsidRDefault="006B454E" w:rsidP="00E62F65">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sidRPr="00315137">
        <w:rPr>
          <w:i/>
          <w:iCs/>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2AB8B785" w14:textId="21D9DCEC" w:rsidR="00D1439F" w:rsidRDefault="004336DB" w:rsidP="00D1439F">
      <w:pPr>
        <w:spacing w:line="360" w:lineRule="auto"/>
        <w:jc w:val="both"/>
        <w:rPr>
          <w:sz w:val="24"/>
          <w:szCs w:val="24"/>
        </w:rPr>
      </w:pPr>
      <w:r>
        <w:rPr>
          <w:sz w:val="24"/>
          <w:szCs w:val="24"/>
        </w:rPr>
        <w:t>D</w:t>
      </w:r>
      <w:r w:rsidR="00315137">
        <w:rPr>
          <w:sz w:val="24"/>
          <w:szCs w:val="24"/>
        </w:rPr>
        <w:t xml:space="preserve">ia Digitalisate </w:t>
      </w:r>
      <w:r>
        <w:rPr>
          <w:sz w:val="24"/>
          <w:szCs w:val="24"/>
        </w:rPr>
        <w:t>wurde</w:t>
      </w:r>
      <w:r w:rsidR="00315137">
        <w:rPr>
          <w:sz w:val="24"/>
          <w:szCs w:val="24"/>
        </w:rPr>
        <w:t>n</w:t>
      </w:r>
      <w:r>
        <w:rPr>
          <w:sz w:val="24"/>
          <w:szCs w:val="24"/>
        </w:rPr>
        <w:t xml:space="preserve"> per Python-Bibliothek </w:t>
      </w:r>
      <w:proofErr w:type="spellStart"/>
      <w:r w:rsidRPr="004336DB">
        <w:rPr>
          <w:i/>
          <w:iCs/>
          <w:sz w:val="24"/>
          <w:szCs w:val="24"/>
        </w:rPr>
        <w:t>pytesseract</w:t>
      </w:r>
      <w:proofErr w:type="spellEnd"/>
      <w:r>
        <w:rPr>
          <w:sz w:val="24"/>
          <w:szCs w:val="24"/>
        </w:rPr>
        <w:t xml:space="preserve"> erfasst. </w:t>
      </w:r>
      <w:proofErr w:type="spellStart"/>
      <w:r w:rsidR="005D2B0A" w:rsidRPr="005D2B0A">
        <w:rPr>
          <w:i/>
          <w:iCs/>
          <w:sz w:val="24"/>
          <w:szCs w:val="24"/>
        </w:rPr>
        <w:t>Tesseract</w:t>
      </w:r>
      <w:proofErr w:type="spellEnd"/>
      <w:r w:rsidR="005D2B0A">
        <w:rPr>
          <w:sz w:val="24"/>
          <w:szCs w:val="24"/>
        </w:rPr>
        <w:t xml:space="preserve"> </w:t>
      </w:r>
      <w:r w:rsidR="00D1439F">
        <w:rPr>
          <w:sz w:val="24"/>
          <w:szCs w:val="24"/>
        </w:rPr>
        <w:t xml:space="preserve">ist eine Open-Source-OCR-Engine von Google. Sie nutzt die </w:t>
      </w:r>
      <w:r w:rsidR="005D2B0A">
        <w:rPr>
          <w:sz w:val="24"/>
          <w:szCs w:val="24"/>
        </w:rPr>
        <w:t xml:space="preserve">Sprachmodelle </w:t>
      </w:r>
      <w:r w:rsidR="00CE333E">
        <w:rPr>
          <w:sz w:val="24"/>
          <w:szCs w:val="24"/>
        </w:rPr>
        <w:t>zu der</w:t>
      </w:r>
      <w:r w:rsidR="00717110">
        <w:rPr>
          <w:sz w:val="24"/>
          <w:szCs w:val="24"/>
        </w:rPr>
        <w:t xml:space="preserve"> Textextraktion</w:t>
      </w:r>
      <w:r w:rsidR="00D1439F">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D1439F">
        <w:rPr>
          <w:sz w:val="24"/>
          <w:szCs w:val="24"/>
        </w:rPr>
        <w:t xml:space="preserve"> und unterstützt zahlreiche</w:t>
      </w:r>
      <w:r w:rsidR="00717110">
        <w:rPr>
          <w:sz w:val="24"/>
          <w:szCs w:val="24"/>
        </w:rPr>
        <w:t xml:space="preserv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r w:rsidR="00D1439F">
        <w:rPr>
          <w:sz w:val="24"/>
          <w:szCs w:val="24"/>
        </w:rPr>
        <w:t xml:space="preserve"> </w:t>
      </w:r>
      <w:r w:rsidR="00CE333E">
        <w:rPr>
          <w:sz w:val="24"/>
          <w:szCs w:val="24"/>
        </w:rPr>
        <w:t>Die Erkennungsqualität variiert je nach Verfahren</w:t>
      </w:r>
      <w:r w:rsidR="00C42D9C">
        <w:rPr>
          <w:rStyle w:val="Funotenzeichen"/>
          <w:sz w:val="24"/>
          <w:szCs w:val="24"/>
        </w:rPr>
        <w:footnoteReference w:id="2"/>
      </w:r>
      <w:r w:rsidR="00F4331C">
        <w:rPr>
          <w:sz w:val="24"/>
          <w:szCs w:val="24"/>
        </w:rPr>
        <w:t>.</w:t>
      </w:r>
      <w:r w:rsidR="00C42D9C">
        <w:rPr>
          <w:sz w:val="24"/>
          <w:szCs w:val="24"/>
        </w:rPr>
        <w:t xml:space="preserve"> </w:t>
      </w:r>
    </w:p>
    <w:p w14:paraId="7D21E86A" w14:textId="6DA872CE" w:rsidR="003702C5" w:rsidRDefault="00F4331C" w:rsidP="00D1439F">
      <w:pPr>
        <w:spacing w:line="360" w:lineRule="auto"/>
        <w:jc w:val="both"/>
        <w:rPr>
          <w:sz w:val="24"/>
          <w:szCs w:val="24"/>
        </w:rPr>
      </w:pPr>
      <w:r>
        <w:rPr>
          <w:sz w:val="24"/>
          <w:szCs w:val="24"/>
        </w:rPr>
        <w:t>Um die</w:t>
      </w:r>
      <w:r w:rsidR="00CE333E">
        <w:rPr>
          <w:sz w:val="24"/>
          <w:szCs w:val="24"/>
        </w:rPr>
        <w:t xml:space="preserve"> </w:t>
      </w:r>
      <w:r>
        <w:rPr>
          <w:sz w:val="24"/>
          <w:szCs w:val="24"/>
        </w:rPr>
        <w:t xml:space="preserve">Ergebnisse zu </w:t>
      </w:r>
      <w:r w:rsidR="00CE333E">
        <w:rPr>
          <w:sz w:val="24"/>
          <w:szCs w:val="24"/>
        </w:rPr>
        <w:t>verbessern</w:t>
      </w:r>
      <w:r>
        <w:rPr>
          <w:sz w:val="24"/>
          <w:szCs w:val="24"/>
        </w:rPr>
        <w:t>, wurden die Bilder zuerst vorbereitet</w:t>
      </w:r>
      <w:r w:rsidR="003702C5">
        <w:rPr>
          <w:sz w:val="24"/>
          <w:szCs w:val="24"/>
        </w:rPr>
        <w:t xml:space="preserve"> (Abbildung 5.1)</w:t>
      </w:r>
      <w:r>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D1439F">
        <w:rPr>
          <w:i/>
          <w:iCs/>
          <w:sz w:val="24"/>
          <w:szCs w:val="24"/>
        </w:rPr>
        <w:t xml:space="preserve"> (CV2)</w:t>
      </w:r>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lastRenderedPageBreak/>
        <w:t xml:space="preserve">Abb. 5.1 </w:t>
      </w:r>
      <w:r w:rsidR="00255042">
        <w:t xml:space="preserve">Screenshot des Python-Codeausschnitts zur Bildverbesserung mit der </w:t>
      </w:r>
      <w:proofErr w:type="spellStart"/>
      <w:r w:rsidR="00255042">
        <w:t>OpenCV</w:t>
      </w:r>
      <w:proofErr w:type="spellEnd"/>
      <w:r w:rsidR="00255042">
        <w:t>-Bibliothek</w:t>
      </w:r>
    </w:p>
    <w:p w14:paraId="164036D8" w14:textId="77777777" w:rsidR="00A30FA1" w:rsidRDefault="00B118C3" w:rsidP="00A30FA1">
      <w:pPr>
        <w:spacing w:before="240" w:line="360" w:lineRule="auto"/>
        <w:ind w:firstLine="567"/>
        <w:jc w:val="both"/>
        <w:rPr>
          <w:sz w:val="24"/>
          <w:szCs w:val="24"/>
        </w:rPr>
      </w:pPr>
      <w:r w:rsidRPr="00A30FA1">
        <w:rPr>
          <w:sz w:val="24"/>
          <w:szCs w:val="24"/>
        </w:rPr>
        <w:t>Zunächst</w:t>
      </w:r>
      <w:r w:rsidR="003D4301" w:rsidRPr="00A30FA1">
        <w:rPr>
          <w:sz w:val="24"/>
          <w:szCs w:val="24"/>
        </w:rPr>
        <w:t xml:space="preserve"> wurden </w:t>
      </w:r>
      <w:r w:rsidR="00A30FA1">
        <w:rPr>
          <w:sz w:val="24"/>
          <w:szCs w:val="24"/>
        </w:rPr>
        <w:t>die originale</w:t>
      </w:r>
      <w:r w:rsidR="003D4301" w:rsidRPr="00A30FA1">
        <w:rPr>
          <w:sz w:val="24"/>
          <w:szCs w:val="24"/>
        </w:rPr>
        <w:t xml:space="preserve"> </w:t>
      </w:r>
      <w:r w:rsidRPr="00A30FA1">
        <w:rPr>
          <w:sz w:val="24"/>
          <w:szCs w:val="24"/>
        </w:rPr>
        <w:t>JPG</w:t>
      </w:r>
      <w:r w:rsidR="003D4301" w:rsidRPr="00A30FA1">
        <w:rPr>
          <w:sz w:val="24"/>
          <w:szCs w:val="24"/>
        </w:rPr>
        <w:t>-Dateien invertiert</w:t>
      </w:r>
      <w:r w:rsidRPr="00A30FA1">
        <w:rPr>
          <w:sz w:val="24"/>
          <w:szCs w:val="24"/>
        </w:rPr>
        <w:t xml:space="preserve">, indem </w:t>
      </w:r>
      <w:r w:rsidR="003D4301" w:rsidRPr="00A30FA1">
        <w:rPr>
          <w:sz w:val="24"/>
          <w:szCs w:val="24"/>
        </w:rPr>
        <w:t>die Helligkeitswerte jede</w:t>
      </w:r>
      <w:r w:rsidRPr="00A30FA1">
        <w:rPr>
          <w:sz w:val="24"/>
          <w:szCs w:val="24"/>
        </w:rPr>
        <w:t>s</w:t>
      </w:r>
      <w:r w:rsidR="003D4301" w:rsidRPr="00A30FA1">
        <w:rPr>
          <w:sz w:val="24"/>
          <w:szCs w:val="24"/>
        </w:rPr>
        <w:t xml:space="preserve"> Pixel</w:t>
      </w:r>
      <w:r w:rsidRPr="00A30FA1">
        <w:rPr>
          <w:sz w:val="24"/>
          <w:szCs w:val="24"/>
        </w:rPr>
        <w:t>s</w:t>
      </w:r>
      <w:r w:rsidR="003D4301" w:rsidRPr="00A30FA1">
        <w:rPr>
          <w:sz w:val="24"/>
          <w:szCs w:val="24"/>
        </w:rPr>
        <w:t xml:space="preserve"> umgekehrt</w:t>
      </w:r>
      <w:r w:rsidRPr="00A30FA1">
        <w:rPr>
          <w:sz w:val="24"/>
          <w:szCs w:val="24"/>
        </w:rPr>
        <w:t xml:space="preserve"> wurde</w:t>
      </w:r>
      <w:r w:rsidR="00A30FA1">
        <w:rPr>
          <w:sz w:val="24"/>
          <w:szCs w:val="24"/>
        </w:rPr>
        <w:t>n</w:t>
      </w:r>
      <w:r w:rsidR="003D4301" w:rsidRPr="00A30FA1">
        <w:rPr>
          <w:sz w:val="24"/>
          <w:szCs w:val="24"/>
        </w:rPr>
        <w:t>, sodass helle Pixel dunkel und dunkle Pixel</w:t>
      </w:r>
      <w:r w:rsidR="003702C5" w:rsidRPr="00A30FA1">
        <w:rPr>
          <w:sz w:val="24"/>
          <w:szCs w:val="24"/>
        </w:rPr>
        <w:t xml:space="preserve"> hell werden. Dies erhöht den Kontrast zwischen dem Text und dem Hintergrund.</w:t>
      </w:r>
    </w:p>
    <w:p w14:paraId="68DBB78B" w14:textId="367D7A2B" w:rsidR="00A30FA1" w:rsidRDefault="00A30FA1" w:rsidP="00A30FA1">
      <w:pPr>
        <w:spacing w:before="240" w:line="360" w:lineRule="auto"/>
        <w:ind w:firstLine="567"/>
        <w:jc w:val="both"/>
        <w:rPr>
          <w:sz w:val="24"/>
          <w:szCs w:val="24"/>
        </w:rPr>
      </w:pPr>
      <w:r>
        <w:rPr>
          <w:sz w:val="24"/>
          <w:szCs w:val="24"/>
        </w:rPr>
        <w:t xml:space="preserve">Um verschiedene Grauabstufungen darzustellen, wurde auf die invertierten Bildern </w:t>
      </w:r>
      <w:proofErr w:type="spellStart"/>
      <w:r>
        <w:rPr>
          <w:sz w:val="24"/>
          <w:szCs w:val="24"/>
        </w:rPr>
        <w:t>Grayscaling</w:t>
      </w:r>
      <w:proofErr w:type="spellEnd"/>
      <w:r>
        <w:rPr>
          <w:sz w:val="24"/>
          <w:szCs w:val="24"/>
        </w:rPr>
        <w:t xml:space="preserve"> angewendet. Dieser Schritt reduziert die Komplexität des Bildes und erleichtert die Extraktion, da es den Fokus auf die Helligkeitswerte legt. Ein Computer kann normalerweise bis zu 256 Graustufen darstellen </w:t>
      </w:r>
      <w:r>
        <w:rPr>
          <w:sz w:val="24"/>
          <w:szCs w:val="24"/>
        </w:rPr>
        <w:fldChar w:fldCharType="begin"/>
      </w:r>
      <w:r w:rsidR="009270A6">
        <w:rPr>
          <w:sz w:val="24"/>
          <w:szCs w:val="24"/>
        </w:rPr>
        <w:instrText xml:space="preserve"> ADDIN ZOTERO_ITEM CSL_CITATION {"citationID":"xXtTx5bK","properties":{"formattedCitation":"(Rawat/Sharma/Gusain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Pr>
          <w:sz w:val="24"/>
          <w:szCs w:val="24"/>
        </w:rPr>
        <w:fldChar w:fldCharType="separate"/>
      </w:r>
      <w:r>
        <w:rPr>
          <w:noProof/>
          <w:sz w:val="24"/>
          <w:szCs w:val="24"/>
        </w:rPr>
        <w:t>(vgl. Rawat/ Sharma/ Gusain 2021: 2590)</w:t>
      </w:r>
      <w:r>
        <w:rPr>
          <w:sz w:val="24"/>
          <w:szCs w:val="24"/>
        </w:rPr>
        <w:fldChar w:fldCharType="end"/>
      </w:r>
      <w:r>
        <w:rPr>
          <w:sz w:val="24"/>
          <w:szCs w:val="24"/>
        </w:rPr>
        <w:t xml:space="preserve">. Anschließend wurde das Graustufenbild in ein binäres Bild umgewandelt. Der </w:t>
      </w:r>
      <w:proofErr w:type="spellStart"/>
      <w:r>
        <w:rPr>
          <w:sz w:val="24"/>
          <w:szCs w:val="24"/>
        </w:rPr>
        <w:t>Binarisierung</w:t>
      </w:r>
      <w:proofErr w:type="spellEnd"/>
      <w:r>
        <w:rPr>
          <w:sz w:val="24"/>
          <w:szCs w:val="24"/>
        </w:rPr>
        <w:t xml:space="preserve"> erfolgt durch Festlegung eines Schwellenwerts. So kann ein hoher Wert bspw. Zeichenstriche entfernen, während ein zu niedriger Wert zu unscharfen Randbereichen führen kann (vgl. </w:t>
      </w:r>
      <w:r>
        <w:rPr>
          <w:sz w:val="24"/>
          <w:szCs w:val="24"/>
        </w:rPr>
        <w:fldChar w:fldCharType="begin"/>
      </w:r>
      <w:r w:rsidR="009270A6">
        <w:rPr>
          <w:sz w:val="24"/>
          <w:szCs w:val="24"/>
        </w:rPr>
        <w:instrText xml:space="preserve"> ADDIN ZOTERO_ITEM CSL_CITATION {"citationID":"aquwMJUD","properties":{"formattedCitation":"(Rawat/Sharma/Gusain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Pr>
          <w:sz w:val="24"/>
          <w:szCs w:val="24"/>
        </w:rPr>
        <w:fldChar w:fldCharType="separate"/>
      </w:r>
      <w:r>
        <w:rPr>
          <w:noProof/>
          <w:sz w:val="24"/>
          <w:szCs w:val="24"/>
        </w:rPr>
        <w:t>ebd.: 2590)</w:t>
      </w:r>
      <w:r>
        <w:rPr>
          <w:sz w:val="24"/>
          <w:szCs w:val="24"/>
        </w:rPr>
        <w:fldChar w:fldCharType="end"/>
      </w:r>
      <w:r>
        <w:rPr>
          <w:sz w:val="24"/>
          <w:szCs w:val="24"/>
        </w:rPr>
        <w:t xml:space="preserve">. Die </w:t>
      </w:r>
      <w:hyperlink r:id="rId11" w:history="1">
        <w:r w:rsidRPr="00B118C3">
          <w:rPr>
            <w:rStyle w:val="Hyperlink"/>
            <w:sz w:val="24"/>
            <w:szCs w:val="24"/>
          </w:rPr>
          <w:t>CV2</w:t>
        </w:r>
      </w:hyperlink>
      <w:r>
        <w:rPr>
          <w:sz w:val="24"/>
          <w:szCs w:val="24"/>
        </w:rPr>
        <w:t xml:space="preserve">-Bibliothek bietet verschiedene Typen von </w:t>
      </w:r>
      <w:proofErr w:type="spellStart"/>
      <w:r>
        <w:rPr>
          <w:sz w:val="24"/>
          <w:szCs w:val="24"/>
        </w:rPr>
        <w:t>Binarisierungsmethoden</w:t>
      </w:r>
      <w:proofErr w:type="spellEnd"/>
      <w:r>
        <w:rPr>
          <w:sz w:val="24"/>
          <w:szCs w:val="24"/>
        </w:rPr>
        <w:t xml:space="preserve"> zur Auswahl. Nach verschiedenen Erprobungen mit unterschiedlichen Einstellungen wurde der am besten passenden Schwellenwert ermittelt und für die </w:t>
      </w:r>
      <w:r>
        <w:rPr>
          <w:rStyle w:val="HTMLCode"/>
          <w:color w:val="000000"/>
        </w:rPr>
        <w:t>THRESH_BINARY</w:t>
      </w:r>
      <w:r>
        <w:rPr>
          <w:sz w:val="24"/>
          <w:szCs w:val="24"/>
        </w:rPr>
        <w:t xml:space="preserve">-Methode Entschieden. Bei dieser Methode wurden </w:t>
      </w:r>
      <w:r w:rsidRPr="00B118C3">
        <w:rPr>
          <w:color w:val="000000"/>
          <w:sz w:val="24"/>
          <w:szCs w:val="24"/>
        </w:rPr>
        <w:t>alle Pixel</w:t>
      </w:r>
      <w:r>
        <w:rPr>
          <w:color w:val="000000"/>
          <w:sz w:val="24"/>
          <w:szCs w:val="24"/>
        </w:rPr>
        <w:t xml:space="preserve"> mit einer</w:t>
      </w:r>
      <w:r w:rsidRPr="00B118C3">
        <w:rPr>
          <w:color w:val="000000"/>
          <w:sz w:val="24"/>
          <w:szCs w:val="24"/>
        </w:rPr>
        <w:t xml:space="preserve"> Helligkeit über 120 auf weiß 255 gesetzt, während Pixel </w:t>
      </w:r>
      <w:r>
        <w:rPr>
          <w:color w:val="000000"/>
          <w:sz w:val="24"/>
          <w:szCs w:val="24"/>
        </w:rPr>
        <w:t>mit niedriger Helligkeit schwarz</w:t>
      </w:r>
      <w:r w:rsidRPr="00B118C3">
        <w:rPr>
          <w:color w:val="000000"/>
          <w:sz w:val="24"/>
          <w:szCs w:val="24"/>
        </w:rPr>
        <w:t xml:space="preserve"> 0 w</w:t>
      </w:r>
      <w:r>
        <w:rPr>
          <w:color w:val="000000"/>
          <w:sz w:val="24"/>
          <w:szCs w:val="24"/>
        </w:rPr>
        <w:t>u</w:t>
      </w:r>
      <w:r w:rsidRPr="00B118C3">
        <w:rPr>
          <w:color w:val="000000"/>
          <w:sz w:val="24"/>
          <w:szCs w:val="24"/>
        </w:rPr>
        <w:t xml:space="preserve">rden. Diese </w:t>
      </w:r>
      <w:r>
        <w:rPr>
          <w:color w:val="000000"/>
          <w:sz w:val="24"/>
          <w:szCs w:val="24"/>
        </w:rPr>
        <w:t xml:space="preserve">Einstellungen erwiesen sich bei allen Bildern als </w:t>
      </w:r>
      <w:r w:rsidR="00165416">
        <w:rPr>
          <w:color w:val="000000"/>
          <w:sz w:val="24"/>
          <w:szCs w:val="24"/>
        </w:rPr>
        <w:t>mehr oder wenige</w:t>
      </w:r>
      <w:r>
        <w:rPr>
          <w:color w:val="000000"/>
          <w:sz w:val="24"/>
          <w:szCs w:val="24"/>
        </w:rPr>
        <w:t xml:space="preserve"> effektiv und liefern gute Resultate. Zum Schluss wurde der Kontrast verstärk und dadurch wurde Text deutlicher hervorgehoben (vgl. </w:t>
      </w:r>
      <w:hyperlink r:id="rId12" w:anchor="ggaa9e58d2860d4afa658ef70a9b1115576a147222a96556ebc1d948b372bcd7ac59" w:history="1">
        <w:proofErr w:type="spellStart"/>
        <w:r w:rsidRPr="00A401D2">
          <w:rPr>
            <w:rStyle w:val="Hyperlink"/>
            <w:sz w:val="24"/>
            <w:szCs w:val="24"/>
          </w:rPr>
          <w:t>OpenCV</w:t>
        </w:r>
        <w:proofErr w:type="spellEnd"/>
      </w:hyperlink>
      <w:r>
        <w:rPr>
          <w:color w:val="000000"/>
          <w:sz w:val="24"/>
          <w:szCs w:val="24"/>
        </w:rPr>
        <w:t xml:space="preserve">). </w:t>
      </w:r>
      <w:r>
        <w:rPr>
          <w:sz w:val="24"/>
          <w:szCs w:val="24"/>
        </w:rPr>
        <w:t>Danach kam OCR zum Einsatz (Abbildung 5.2). Dabei wurden zwei Sprachmodelle kombiniert: Deutsch und Fraktur.</w:t>
      </w:r>
    </w:p>
    <w:p w14:paraId="501D4AE7" w14:textId="77777777" w:rsidR="00A30FA1" w:rsidRDefault="00A30FA1" w:rsidP="00A30FA1">
      <w:pPr>
        <w:spacing w:before="240" w:line="360" w:lineRule="auto"/>
        <w:jc w:val="both"/>
        <w:rPr>
          <w:sz w:val="24"/>
          <w:szCs w:val="24"/>
        </w:rPr>
      </w:pPr>
      <w:r>
        <w:rPr>
          <w:noProof/>
          <w:sz w:val="24"/>
          <w:szCs w:val="24"/>
        </w:rPr>
        <w:drawing>
          <wp:inline distT="0" distB="0" distL="0" distR="0" wp14:anchorId="0E78951F" wp14:editId="42FD8D38">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0ECF5FFB" w14:textId="77777777" w:rsidR="00A30FA1" w:rsidRPr="009709E0" w:rsidRDefault="00A30FA1" w:rsidP="00A30FA1">
      <w:pPr>
        <w:spacing w:line="360" w:lineRule="auto"/>
        <w:jc w:val="both"/>
      </w:pPr>
      <w:r w:rsidRPr="009709E0">
        <w:t xml:space="preserve">Abb. 5.2 </w:t>
      </w:r>
      <w:r>
        <w:t>Screenshot des Python-Codeausschnitts zur OCR-Erkennung</w:t>
      </w:r>
    </w:p>
    <w:p w14:paraId="45518535" w14:textId="7ADF49AB" w:rsidR="00A30FA1" w:rsidRDefault="00946044" w:rsidP="00A30FA1">
      <w:pPr>
        <w:spacing w:before="240" w:line="360" w:lineRule="auto"/>
        <w:jc w:val="both"/>
        <w:rPr>
          <w:sz w:val="24"/>
          <w:szCs w:val="24"/>
        </w:rPr>
      </w:pPr>
      <w:r>
        <w:rPr>
          <w:sz w:val="24"/>
          <w:szCs w:val="24"/>
        </w:rPr>
        <w:t>Die Abbildung 5.3 (a–d) veranschaulich</w:t>
      </w:r>
      <w:r w:rsidR="009D2D2B">
        <w:rPr>
          <w:sz w:val="24"/>
          <w:szCs w:val="24"/>
        </w:rPr>
        <w:t>t</w:t>
      </w:r>
      <w:r>
        <w:rPr>
          <w:sz w:val="24"/>
          <w:szCs w:val="24"/>
        </w:rPr>
        <w:t xml:space="preserve"> den Prozess der Vorverarbeitung bis OCR und zeigen die Wirkung </w:t>
      </w:r>
      <w:r w:rsidR="009D2D2B">
        <w:rPr>
          <w:sz w:val="24"/>
          <w:szCs w:val="24"/>
        </w:rPr>
        <w:t>der einzelnen Schritte</w:t>
      </w:r>
      <w:r>
        <w:rPr>
          <w:sz w:val="24"/>
          <w:szCs w:val="24"/>
        </w:rPr>
        <w:t xml:space="preserve"> auf das Ausgansmaterial. </w:t>
      </w:r>
    </w:p>
    <w:p w14:paraId="08EF58CD" w14:textId="77777777" w:rsidR="00946044" w:rsidRDefault="00A30FA1" w:rsidP="00946044">
      <w:pPr>
        <w:spacing w:before="240" w:line="360" w:lineRule="auto"/>
        <w:jc w:val="both"/>
        <w:rPr>
          <w:sz w:val="24"/>
          <w:szCs w:val="24"/>
        </w:rPr>
      </w:pPr>
      <w:r>
        <w:rPr>
          <w:noProof/>
          <w:sz w:val="24"/>
          <w:szCs w:val="24"/>
        </w:rPr>
        <w:lastRenderedPageBreak/>
        <w:drawing>
          <wp:inline distT="0" distB="0" distL="0" distR="0" wp14:anchorId="40E01D57" wp14:editId="6D45A9A4">
            <wp:extent cx="1193712" cy="2167890"/>
            <wp:effectExtent l="0" t="0" r="635" b="3810"/>
            <wp:docPr id="472292914" name="Grafik 3" descr="Ein Bild, das Text, Papier, Dokument,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2914" name="Grafik 3" descr="Ein Bild, das Text, Papier, Dokument, Brie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6280" cy="2263358"/>
                    </a:xfrm>
                    <a:prstGeom prst="rect">
                      <a:avLst/>
                    </a:prstGeom>
                  </pic:spPr>
                </pic:pic>
              </a:graphicData>
            </a:graphic>
          </wp:inline>
        </w:drawing>
      </w:r>
      <w:r>
        <w:rPr>
          <w:noProof/>
          <w:sz w:val="24"/>
          <w:szCs w:val="24"/>
        </w:rPr>
        <w:drawing>
          <wp:inline distT="0" distB="0" distL="0" distR="0" wp14:anchorId="23ED0AB5" wp14:editId="623A2FB9">
            <wp:extent cx="1185866" cy="2166090"/>
            <wp:effectExtent l="0" t="0" r="0" b="5715"/>
            <wp:docPr id="1405834259" name="Grafik 4" descr="Ein Bild, das Text, Handschrif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4259" name="Grafik 4" descr="Ein Bild, das Text, Handschrift, Karte Menü, Screenshot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1884" cy="2213614"/>
                    </a:xfrm>
                    <a:prstGeom prst="rect">
                      <a:avLst/>
                    </a:prstGeom>
                  </pic:spPr>
                </pic:pic>
              </a:graphicData>
            </a:graphic>
          </wp:inline>
        </w:drawing>
      </w:r>
      <w:r>
        <w:rPr>
          <w:noProof/>
          <w:sz w:val="24"/>
          <w:szCs w:val="24"/>
        </w:rPr>
        <w:drawing>
          <wp:inline distT="0" distB="0" distL="0" distR="0" wp14:anchorId="0279118C" wp14:editId="70B81CEA">
            <wp:extent cx="1204547" cy="2168872"/>
            <wp:effectExtent l="0" t="0" r="2540" b="3175"/>
            <wp:docPr id="1630696584" name="Grafik 7" descr="Ein Bild, das Text, Screenshot,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6584" name="Grafik 7" descr="Ein Bild, das Text, Screenshot, Schrift, Schwarzweiß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5703" cy="2296993"/>
                    </a:xfrm>
                    <a:prstGeom prst="rect">
                      <a:avLst/>
                    </a:prstGeom>
                  </pic:spPr>
                </pic:pic>
              </a:graphicData>
            </a:graphic>
          </wp:inline>
        </w:drawing>
      </w:r>
      <w:r>
        <w:rPr>
          <w:noProof/>
          <w:sz w:val="24"/>
          <w:szCs w:val="24"/>
        </w:rPr>
        <w:drawing>
          <wp:inline distT="0" distB="0" distL="0" distR="0" wp14:anchorId="04F152A8" wp14:editId="05C1A3DE">
            <wp:extent cx="1314450" cy="1826895"/>
            <wp:effectExtent l="0" t="0" r="6350" b="1905"/>
            <wp:docPr id="8219025"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5" name="Grafik 6" descr="Ein Bild, das Text, Screenshot, Schrift, Zahl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4029" cy="1840208"/>
                    </a:xfrm>
                    <a:prstGeom prst="rect">
                      <a:avLst/>
                    </a:prstGeom>
                  </pic:spPr>
                </pic:pic>
              </a:graphicData>
            </a:graphic>
          </wp:inline>
        </w:drawing>
      </w:r>
    </w:p>
    <w:p w14:paraId="149B99D4" w14:textId="6FEFED9A" w:rsidR="00946044" w:rsidRDefault="00946044" w:rsidP="00946044">
      <w:pPr>
        <w:pStyle w:val="Listenabsatz"/>
        <w:numPr>
          <w:ilvl w:val="0"/>
          <w:numId w:val="30"/>
        </w:numPr>
        <w:spacing w:line="360" w:lineRule="auto"/>
        <w:ind w:left="284" w:hanging="284"/>
        <w:jc w:val="both"/>
      </w:pPr>
      <w:r>
        <w:t xml:space="preserve"> </w:t>
      </w:r>
      <w:r w:rsidR="009D2D2B">
        <w:t xml:space="preserve">Originalscan        </w:t>
      </w:r>
      <w:proofErr w:type="gramStart"/>
      <w:r w:rsidR="009D2D2B">
        <w:t xml:space="preserve">   </w:t>
      </w:r>
      <w:r>
        <w:t>(</w:t>
      </w:r>
      <w:proofErr w:type="gramEnd"/>
      <w:r>
        <w:t>b)</w:t>
      </w:r>
      <w:r w:rsidR="009D2D2B">
        <w:t xml:space="preserve"> Invertiertes Bild</w:t>
      </w:r>
      <w:r>
        <w:t xml:space="preserve">  </w:t>
      </w:r>
      <w:proofErr w:type="gramStart"/>
      <w:r>
        <w:t xml:space="preserve">   (</w:t>
      </w:r>
      <w:proofErr w:type="gramEnd"/>
      <w:r>
        <w:t>c)</w:t>
      </w:r>
      <w:proofErr w:type="spellStart"/>
      <w:r w:rsidR="003D2795">
        <w:t>Binarisierung</w:t>
      </w:r>
      <w:proofErr w:type="spellEnd"/>
      <w:r>
        <w:t xml:space="preserve">         </w:t>
      </w:r>
      <w:proofErr w:type="gramStart"/>
      <w:r>
        <w:t xml:space="preserve">   (</w:t>
      </w:r>
      <w:proofErr w:type="gramEnd"/>
      <w:r>
        <w:t>d)</w:t>
      </w:r>
      <w:r w:rsidR="003D2795">
        <w:t xml:space="preserve"> OCR-Ausgabe</w:t>
      </w:r>
    </w:p>
    <w:p w14:paraId="612E72A2" w14:textId="358A4591" w:rsidR="00946044" w:rsidRPr="009709E0" w:rsidRDefault="00946044" w:rsidP="00946044">
      <w:pPr>
        <w:spacing w:line="360" w:lineRule="auto"/>
        <w:jc w:val="both"/>
      </w:pPr>
      <w:r w:rsidRPr="009709E0">
        <w:t>Abb. 5.</w:t>
      </w:r>
      <w:r>
        <w:t>3</w:t>
      </w:r>
      <w:r w:rsidRPr="009709E0">
        <w:t xml:space="preserve"> </w:t>
      </w:r>
      <w:r>
        <w:t>(a – d) Prozess der OCR-Vorbereitung und -Erkennung</w:t>
      </w:r>
    </w:p>
    <w:p w14:paraId="0939E357" w14:textId="0DF9ED69" w:rsidR="00CE333E" w:rsidRDefault="00165416" w:rsidP="00165416">
      <w:pPr>
        <w:spacing w:before="240" w:line="360" w:lineRule="auto"/>
        <w:ind w:firstLine="567"/>
        <w:jc w:val="both"/>
        <w:rPr>
          <w:sz w:val="24"/>
          <w:szCs w:val="24"/>
        </w:rPr>
      </w:pPr>
      <w:r>
        <w:rPr>
          <w:sz w:val="24"/>
          <w:szCs w:val="24"/>
        </w:rPr>
        <w:t xml:space="preserve">Nach der OCR-Erschließung wurden OCR-Fehler analysiert, um mögliche Korrekturschritte abzuleiten. </w:t>
      </w:r>
      <w:r w:rsidR="004E17B3">
        <w:rPr>
          <w:sz w:val="24"/>
          <w:szCs w:val="24"/>
        </w:rPr>
        <w:t xml:space="preserve">Dazu kam ein hybrides Verfahren zum Einsatz. </w:t>
      </w:r>
      <w:r w:rsidR="00CA1F29">
        <w:rPr>
          <w:sz w:val="24"/>
          <w:szCs w:val="24"/>
        </w:rPr>
        <w:t>Zunächst</w:t>
      </w:r>
      <w:r w:rsidR="004E17B3">
        <w:rPr>
          <w:sz w:val="24"/>
          <w:szCs w:val="24"/>
        </w:rPr>
        <w:t xml:space="preserve"> wurden wiederkehrende Fehlmuster mittels regulärer Ausdrücke (</w:t>
      </w:r>
      <w:proofErr w:type="spellStart"/>
      <w:r w:rsidR="004E17B3">
        <w:rPr>
          <w:sz w:val="24"/>
          <w:szCs w:val="24"/>
        </w:rPr>
        <w:t>Regex</w:t>
      </w:r>
      <w:proofErr w:type="spellEnd"/>
      <w:r w:rsidR="004E17B3">
        <w:rPr>
          <w:sz w:val="24"/>
          <w:szCs w:val="24"/>
        </w:rPr>
        <w:t xml:space="preserve">) </w:t>
      </w:r>
      <w:r w:rsidR="005E26C0">
        <w:rPr>
          <w:sz w:val="24"/>
          <w:szCs w:val="24"/>
        </w:rPr>
        <w:t>erkannt</w:t>
      </w:r>
      <w:r w:rsidR="00CA1F29">
        <w:rPr>
          <w:sz w:val="24"/>
          <w:szCs w:val="24"/>
        </w:rPr>
        <w:t xml:space="preserve">. </w:t>
      </w:r>
      <w:r w:rsidR="00051B6D">
        <w:rPr>
          <w:sz w:val="24"/>
          <w:szCs w:val="24"/>
        </w:rPr>
        <w:t xml:space="preserve">Es wurde festgestellt, dass der größte Teil von Fehler </w:t>
      </w:r>
      <w:r w:rsidR="00FB0D6F">
        <w:rPr>
          <w:sz w:val="24"/>
          <w:szCs w:val="24"/>
        </w:rPr>
        <w:t>auf</w:t>
      </w:r>
      <w:r w:rsidR="00051B6D">
        <w:rPr>
          <w:sz w:val="24"/>
          <w:szCs w:val="24"/>
        </w:rPr>
        <w:t xml:space="preserve"> falsch erkannten Zeichen</w:t>
      </w:r>
      <w:r w:rsidR="00FB0D6F" w:rsidRPr="00FB0D6F">
        <w:rPr>
          <w:sz w:val="24"/>
          <w:szCs w:val="24"/>
        </w:rPr>
        <w:t xml:space="preserve"> </w:t>
      </w:r>
      <w:r w:rsidR="00FB0D6F">
        <w:rPr>
          <w:sz w:val="24"/>
          <w:szCs w:val="24"/>
        </w:rPr>
        <w:t>liegt</w:t>
      </w:r>
      <w:r w:rsidR="00051B6D">
        <w:rPr>
          <w:sz w:val="24"/>
          <w:szCs w:val="24"/>
        </w:rPr>
        <w:t xml:space="preserve">, z.B.: </w:t>
      </w:r>
      <w:proofErr w:type="spellStart"/>
      <w:r w:rsidR="00051B6D" w:rsidRPr="00FB0D6F">
        <w:rPr>
          <w:i/>
          <w:iCs/>
          <w:sz w:val="24"/>
          <w:szCs w:val="24"/>
        </w:rPr>
        <w:t>ic</w:t>
      </w:r>
      <w:proofErr w:type="spellEnd"/>
      <w:r w:rsidR="00051B6D" w:rsidRPr="00FB0D6F">
        <w:rPr>
          <w:i/>
          <w:iCs/>
          <w:sz w:val="24"/>
          <w:szCs w:val="24"/>
        </w:rPr>
        <w:t xml:space="preserve">), </w:t>
      </w:r>
      <w:proofErr w:type="spellStart"/>
      <w:r w:rsidR="00051B6D" w:rsidRPr="00FB0D6F">
        <w:rPr>
          <w:i/>
          <w:iCs/>
          <w:sz w:val="24"/>
          <w:szCs w:val="24"/>
        </w:rPr>
        <w:t>auc</w:t>
      </w:r>
      <w:proofErr w:type="spellEnd"/>
      <w:r w:rsidR="00051B6D"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r w:rsidR="00CA1F29">
        <w:rPr>
          <w:sz w:val="24"/>
          <w:szCs w:val="24"/>
        </w:rPr>
        <w:t>Die Eingriffe blieben bewusst minimal-invasiv, um das erkannte Layout nicht zu beeinträchtigen. Da auf dieser Grundlage die Grundstruktur des Dokuments automatisch in XML zu annotieren.</w:t>
      </w:r>
    </w:p>
    <w:p w14:paraId="5766475D" w14:textId="42650F5C" w:rsidR="00165416" w:rsidRDefault="00165416" w:rsidP="00897086">
      <w:pPr>
        <w:spacing w:before="240" w:line="360" w:lineRule="auto"/>
        <w:ind w:firstLine="567"/>
        <w:jc w:val="both"/>
        <w:rPr>
          <w:sz w:val="24"/>
          <w:szCs w:val="24"/>
        </w:rPr>
      </w:pPr>
      <w:r>
        <w:rPr>
          <w:sz w:val="24"/>
          <w:szCs w:val="24"/>
        </w:rPr>
        <w:t xml:space="preserve">Trotzt sorgfältiger Bildvorverarbeitung traten mehrere Einschränkungen. Die Bildqualität war heterogen. Bspw. variierten Farbstiche und Kontraste von den Bildern innerhals desselben Bandes, sodass keine einheitliche Parametrisierung möglich war. Die Einstellungen der Bildvorverarbeitung mussten daher seitenweise angepasst werden, was mit einem erheblichen Zeitaufwand verbunden ist, der im Rahmen dieser Arbeit nur begrenzt zu leisten war. </w:t>
      </w:r>
      <w:r>
        <w:rPr>
          <w:sz w:val="24"/>
          <w:szCs w:val="24"/>
        </w:rPr>
        <w:t xml:space="preserve">Zusätzlich erschwerten </w:t>
      </w:r>
      <w:r w:rsidR="00897086">
        <w:rPr>
          <w:sz w:val="24"/>
          <w:szCs w:val="24"/>
        </w:rPr>
        <w:t>V</w:t>
      </w:r>
      <w:r>
        <w:rPr>
          <w:sz w:val="24"/>
          <w:szCs w:val="24"/>
        </w:rPr>
        <w:t>er</w:t>
      </w:r>
      <w:r w:rsidR="00897086">
        <w:rPr>
          <w:sz w:val="24"/>
          <w:szCs w:val="24"/>
        </w:rPr>
        <w:t>s</w:t>
      </w:r>
      <w:r>
        <w:rPr>
          <w:sz w:val="24"/>
          <w:szCs w:val="24"/>
        </w:rPr>
        <w:t>chmutzungen</w:t>
      </w:r>
      <w:r w:rsidR="00897086">
        <w:rPr>
          <w:sz w:val="24"/>
          <w:szCs w:val="24"/>
        </w:rPr>
        <w:t xml:space="preserve"> und</w:t>
      </w:r>
      <w:r>
        <w:rPr>
          <w:sz w:val="24"/>
          <w:szCs w:val="24"/>
        </w:rPr>
        <w:t xml:space="preserve"> </w:t>
      </w:r>
      <w:r w:rsidR="00897086">
        <w:rPr>
          <w:sz w:val="24"/>
          <w:szCs w:val="24"/>
        </w:rPr>
        <w:t>Randabschattungen die OCR. Flecken wurden bspw. als Komma oder Punkt interpretiert. Darüber hinaus wurden einzelne Ziffern verwechselt (z.B. 1</w:t>
      </w:r>
      <w:r w:rsidR="008451DF">
        <w:rPr>
          <w:sz w:val="24"/>
          <w:szCs w:val="24"/>
        </w:rPr>
        <w:t>/</w:t>
      </w:r>
      <w:r w:rsidR="00897086">
        <w:rPr>
          <w:sz w:val="24"/>
          <w:szCs w:val="24"/>
        </w:rPr>
        <w:t>I</w:t>
      </w:r>
      <w:r w:rsidR="008451DF">
        <w:rPr>
          <w:sz w:val="24"/>
          <w:szCs w:val="24"/>
        </w:rPr>
        <w:t>/</w:t>
      </w:r>
      <w:r w:rsidR="00897086">
        <w:rPr>
          <w:sz w:val="24"/>
          <w:szCs w:val="24"/>
        </w:rPr>
        <w:t>|, 0</w:t>
      </w:r>
      <w:r w:rsidR="008451DF">
        <w:rPr>
          <w:sz w:val="24"/>
          <w:szCs w:val="24"/>
        </w:rPr>
        <w:t>/</w:t>
      </w:r>
      <w:r w:rsidR="00897086">
        <w:rPr>
          <w:sz w:val="24"/>
          <w:szCs w:val="24"/>
        </w:rPr>
        <w:t>O). Dies</w:t>
      </w:r>
      <w:r w:rsidR="00CD0D35">
        <w:rPr>
          <w:sz w:val="24"/>
          <w:szCs w:val="24"/>
        </w:rPr>
        <w:t>e</w:t>
      </w:r>
      <w:r w:rsidR="00897086">
        <w:rPr>
          <w:sz w:val="24"/>
          <w:szCs w:val="24"/>
        </w:rPr>
        <w:t xml:space="preserve"> </w:t>
      </w:r>
      <w:r w:rsidR="00CD0D35">
        <w:rPr>
          <w:sz w:val="24"/>
          <w:szCs w:val="24"/>
        </w:rPr>
        <w:t>Fehler</w:t>
      </w:r>
      <w:r w:rsidR="00897086">
        <w:rPr>
          <w:sz w:val="24"/>
          <w:szCs w:val="24"/>
        </w:rPr>
        <w:t xml:space="preserve"> musste</w:t>
      </w:r>
      <w:r w:rsidR="00CD0D35">
        <w:rPr>
          <w:sz w:val="24"/>
          <w:szCs w:val="24"/>
        </w:rPr>
        <w:t>n</w:t>
      </w:r>
      <w:r w:rsidR="00897086">
        <w:rPr>
          <w:sz w:val="24"/>
          <w:szCs w:val="24"/>
        </w:rPr>
        <w:t xml:space="preserve"> manuell korrigiert werden.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lastRenderedPageBreak/>
        <w:t>TEI-</w:t>
      </w:r>
      <w:r w:rsidRPr="00F830EA">
        <w:rPr>
          <w:rFonts w:ascii="Times New Roman" w:hAnsi="Times New Roman"/>
        </w:rPr>
        <w:t>XML</w:t>
      </w:r>
      <w:r>
        <w:rPr>
          <w:rFonts w:ascii="Times New Roman" w:hAnsi="Times New Roman"/>
        </w:rPr>
        <w:t>- Modellierung</w:t>
      </w:r>
    </w:p>
    <w:p w14:paraId="027E047F" w14:textId="547BAD25" w:rsidR="0043396A" w:rsidRDefault="0043396A" w:rsidP="00E62F65">
      <w:pPr>
        <w:spacing w:line="360" w:lineRule="auto"/>
        <w:jc w:val="both"/>
        <w:rPr>
          <w:sz w:val="24"/>
          <w:szCs w:val="24"/>
        </w:rPr>
      </w:pPr>
      <w:r>
        <w:rPr>
          <w:sz w:val="24"/>
          <w:szCs w:val="24"/>
        </w:rPr>
        <w:t>Für die vorlegende Arbeit wurde XML nach den R</w:t>
      </w:r>
      <w:r w:rsidR="007368C4">
        <w:rPr>
          <w:sz w:val="24"/>
          <w:szCs w:val="24"/>
        </w:rPr>
        <w:t>i</w:t>
      </w:r>
      <w:r>
        <w:rPr>
          <w:sz w:val="24"/>
          <w:szCs w:val="24"/>
        </w:rPr>
        <w:t xml:space="preserv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591A2DA3" w:rsidR="00DC6C26" w:rsidRDefault="00DC6C26" w:rsidP="00E62F65">
      <w:pPr>
        <w:spacing w:line="360" w:lineRule="auto"/>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8" w:history="1">
        <w:r w:rsidRPr="00DC6C26">
          <w:rPr>
            <w:rStyle w:val="Hyperlink"/>
            <w:sz w:val="24"/>
            <w:szCs w:val="24"/>
          </w:rPr>
          <w:t>TEI-Header</w:t>
        </w:r>
      </w:hyperlink>
      <w:r w:rsidRPr="00DC6C26">
        <w:rPr>
          <w:sz w:val="24"/>
          <w:szCs w:val="24"/>
        </w:rPr>
        <w:t xml:space="preserve"> und </w:t>
      </w:r>
      <w:hyperlink r:id="rId19"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06285D">
        <w:rPr>
          <w:sz w:val="24"/>
          <w:szCs w:val="24"/>
        </w:rPr>
        <w:t xml:space="preserve"> und zu jedem XML-Dokument zugewiesen</w:t>
      </w:r>
      <w:r w:rsidRPr="00D500C1">
        <w:rPr>
          <w:sz w:val="24"/>
          <w:szCs w:val="24"/>
        </w:rPr>
        <w:t>.</w:t>
      </w:r>
      <w:r w:rsidR="006808E9">
        <w:rPr>
          <w:sz w:val="24"/>
          <w:szCs w:val="24"/>
        </w:rPr>
        <w:t xml:space="preserve"> </w:t>
      </w:r>
    </w:p>
    <w:p w14:paraId="0D7F0B06" w14:textId="12D0B586"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verantwortliche Personen usw. Der zweite Teil der XML-Datei 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E62F65">
      <w:pPr>
        <w:spacing w:before="240" w:line="360" w:lineRule="auto"/>
        <w:jc w:val="both"/>
        <w:rPr>
          <w:sz w:val="24"/>
          <w:szCs w:val="24"/>
        </w:rPr>
      </w:pPr>
      <w:r w:rsidRPr="00E76437">
        <w:rPr>
          <w:color w:val="000000" w:themeColor="text1"/>
          <w:sz w:val="24"/>
          <w:szCs w:val="24"/>
        </w:rPr>
        <w:lastRenderedPageBreak/>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Screenshot des XML-Schemas (</w:t>
      </w:r>
      <w:proofErr w:type="spellStart"/>
      <w:r w:rsidR="00B146F4">
        <w:t>teiHeader</w:t>
      </w:r>
      <w:proofErr w:type="spellEnd"/>
      <w:r w:rsidR="00B146F4">
        <w:t>-Element)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Screenshot des XML-Schemas (text-Element) im Oxygen-Editor</w:t>
      </w:r>
    </w:p>
    <w:p w14:paraId="790E6D7B" w14:textId="7A4D67C7" w:rsidR="00187F47" w:rsidRDefault="00F50B38" w:rsidP="004E113F">
      <w:pPr>
        <w:spacing w:before="240" w:line="360" w:lineRule="auto"/>
        <w:ind w:firstLine="567"/>
        <w:jc w:val="both"/>
        <w:rPr>
          <w:color w:val="000000" w:themeColor="text1"/>
          <w:sz w:val="24"/>
          <w:szCs w:val="24"/>
        </w:rPr>
      </w:pPr>
      <w:r w:rsidRPr="00F50B38">
        <w:rPr>
          <w:color w:val="000000" w:themeColor="text1"/>
          <w:sz w:val="24"/>
          <w:szCs w:val="24"/>
        </w:rPr>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00852747">
        <w:rPr>
          <w:rStyle w:val="apple-converted-space"/>
          <w:color w:val="000000" w:themeColor="text1"/>
          <w:sz w:val="24"/>
          <w:szCs w:val="24"/>
        </w:rPr>
        <w:t xml:space="preserve">selbstschließende </w:t>
      </w:r>
      <w:r w:rsidRPr="00F50B38">
        <w:rPr>
          <w:color w:val="000000" w:themeColor="text1"/>
          <w:sz w:val="24"/>
          <w:szCs w:val="24"/>
        </w:rPr>
        <w:t>&lt;</w:t>
      </w:r>
      <w:proofErr w:type="spellStart"/>
      <w:r w:rsidR="00852747">
        <w:rPr>
          <w:color w:val="000000" w:themeColor="text1"/>
          <w:sz w:val="24"/>
          <w:szCs w:val="24"/>
        </w:rPr>
        <w:t>pb</w:t>
      </w:r>
      <w:proofErr w:type="spellEnd"/>
      <w:r w:rsidRPr="00F50B38">
        <w:rPr>
          <w:color w:val="000000" w:themeColor="text1"/>
          <w:sz w:val="24"/>
          <w:szCs w:val="24"/>
        </w:rPr>
        <w:t xml:space="preserve">&gt;-Element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p</w:t>
      </w:r>
      <w:r w:rsidR="00852747">
        <w:rPr>
          <w:color w:val="000000" w:themeColor="text1"/>
          <w:sz w:val="24"/>
          <w:szCs w:val="24"/>
        </w:rPr>
        <w:t>b</w:t>
      </w:r>
      <w:proofErr w:type="spellEnd"/>
      <w:r w:rsidRPr="00F50B38">
        <w:rPr>
          <w:color w:val="000000" w:themeColor="text1"/>
          <w:sz w:val="24"/>
          <w:szCs w:val="24"/>
        </w:rPr>
        <w:t xml:space="preserve">&gt;-Element zugewiesen. Der Titel </w:t>
      </w:r>
      <w:r w:rsidR="002B4FDE">
        <w:rPr>
          <w:color w:val="000000" w:themeColor="text1"/>
          <w:sz w:val="24"/>
          <w:szCs w:val="24"/>
        </w:rPr>
        <w:t xml:space="preserve">jeder </w:t>
      </w:r>
      <w:r w:rsidR="002B4FDE">
        <w:rPr>
          <w:color w:val="000000" w:themeColor="text1"/>
          <w:sz w:val="24"/>
          <w:szCs w:val="24"/>
        </w:rPr>
        <w:lastRenderedPageBreak/>
        <w:t xml:space="preserve">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852747">
        <w:rPr>
          <w:color w:val="000000" w:themeColor="text1"/>
          <w:sz w:val="24"/>
          <w:szCs w:val="24"/>
        </w:rPr>
        <w:t xml:space="preserve">Da </w:t>
      </w:r>
      <w:r w:rsidR="006009BF">
        <w:rPr>
          <w:color w:val="000000" w:themeColor="text1"/>
          <w:sz w:val="24"/>
          <w:szCs w:val="24"/>
        </w:rPr>
        <w:t xml:space="preserve">ein </w:t>
      </w:r>
      <w:r w:rsidR="00852747">
        <w:rPr>
          <w:color w:val="000000" w:themeColor="text1"/>
          <w:sz w:val="24"/>
          <w:szCs w:val="24"/>
        </w:rPr>
        <w:t xml:space="preserve">Titel </w:t>
      </w:r>
      <w:r w:rsidR="006009BF">
        <w:rPr>
          <w:color w:val="000000" w:themeColor="text1"/>
          <w:sz w:val="24"/>
          <w:szCs w:val="24"/>
        </w:rPr>
        <w:t>häufig Eigennamen enthaltet, erlaubt das Schema innerhalb von &lt;</w:t>
      </w:r>
      <w:proofErr w:type="spellStart"/>
      <w:r w:rsidR="006009BF">
        <w:rPr>
          <w:color w:val="000000" w:themeColor="text1"/>
          <w:sz w:val="24"/>
          <w:szCs w:val="24"/>
        </w:rPr>
        <w:t>head</w:t>
      </w:r>
      <w:proofErr w:type="spellEnd"/>
      <w:r w:rsidR="006009BF">
        <w:rPr>
          <w:color w:val="000000" w:themeColor="text1"/>
          <w:sz w:val="24"/>
          <w:szCs w:val="24"/>
        </w:rPr>
        <w:t>&gt; die Verwendung von den TEI-Elementen für die Auszeichnung von Entitäten (</w:t>
      </w:r>
      <w:r w:rsidR="006009BF" w:rsidRPr="0031701F">
        <w:rPr>
          <w:color w:val="000000" w:themeColor="text1"/>
          <w:sz w:val="24"/>
          <w:szCs w:val="24"/>
        </w:rPr>
        <w:t>&lt;</w:t>
      </w:r>
      <w:proofErr w:type="spellStart"/>
      <w:r w:rsidR="006009BF" w:rsidRPr="0031701F">
        <w:rPr>
          <w:color w:val="000000" w:themeColor="text1"/>
          <w:sz w:val="24"/>
          <w:szCs w:val="24"/>
        </w:rPr>
        <w:t>persName</w:t>
      </w:r>
      <w:proofErr w:type="spellEnd"/>
      <w:r w:rsidR="006009BF" w:rsidRPr="0031701F">
        <w:rPr>
          <w:color w:val="000000" w:themeColor="text1"/>
          <w:sz w:val="24"/>
          <w:szCs w:val="24"/>
        </w:rPr>
        <w:t>&gt;-,</w:t>
      </w:r>
      <w:r w:rsidR="006009BF" w:rsidRPr="0031701F">
        <w:rPr>
          <w:rStyle w:val="apple-converted-space"/>
          <w:color w:val="000000" w:themeColor="text1"/>
          <w:sz w:val="24"/>
          <w:szCs w:val="24"/>
        </w:rPr>
        <w:t xml:space="preserve"> </w:t>
      </w:r>
      <w:r w:rsidR="006009BF" w:rsidRPr="0031701F">
        <w:rPr>
          <w:color w:val="000000" w:themeColor="text1"/>
          <w:sz w:val="24"/>
          <w:szCs w:val="24"/>
        </w:rPr>
        <w:t>&lt;</w:t>
      </w:r>
      <w:proofErr w:type="spellStart"/>
      <w:r w:rsidR="006009BF" w:rsidRPr="0031701F">
        <w:rPr>
          <w:color w:val="000000" w:themeColor="text1"/>
          <w:sz w:val="24"/>
          <w:szCs w:val="24"/>
        </w:rPr>
        <w:t>placeName</w:t>
      </w:r>
      <w:proofErr w:type="spellEnd"/>
      <w:r w:rsidR="006009BF" w:rsidRPr="0031701F">
        <w:rPr>
          <w:color w:val="000000" w:themeColor="text1"/>
          <w:sz w:val="24"/>
          <w:szCs w:val="24"/>
        </w:rPr>
        <w:t>&gt;, &lt;</w:t>
      </w:r>
      <w:proofErr w:type="spellStart"/>
      <w:r w:rsidR="006009BF" w:rsidRPr="0031701F">
        <w:rPr>
          <w:color w:val="000000" w:themeColor="text1"/>
          <w:sz w:val="24"/>
          <w:szCs w:val="24"/>
        </w:rPr>
        <w:t>orgName</w:t>
      </w:r>
      <w:proofErr w:type="spellEnd"/>
      <w:r w:rsidR="006009BF" w:rsidRPr="0031701F">
        <w:rPr>
          <w:color w:val="000000" w:themeColor="text1"/>
          <w:sz w:val="24"/>
          <w:szCs w:val="24"/>
        </w:rPr>
        <w:t>&gt;- und &lt;date&gt;-Element</w:t>
      </w:r>
      <w:r w:rsidR="006009BF">
        <w:rPr>
          <w:color w:val="000000" w:themeColor="text1"/>
          <w:sz w:val="24"/>
          <w:szCs w:val="24"/>
        </w:rPr>
        <w:t>e).</w:t>
      </w:r>
      <w:r w:rsidR="005E0312">
        <w:rPr>
          <w:color w:val="000000" w:themeColor="text1"/>
          <w:sz w:val="24"/>
          <w:szCs w:val="24"/>
        </w:rPr>
        <w:t xml:space="preserve"> In einigen Texten waren Kustoden vorhanden. Diese </w:t>
      </w:r>
      <w:r w:rsidR="002B4FDE">
        <w:rPr>
          <w:color w:val="000000" w:themeColor="text1"/>
          <w:sz w:val="24"/>
          <w:szCs w:val="24"/>
        </w:rPr>
        <w:t xml:space="preserve">wurde </w:t>
      </w:r>
      <w:r w:rsidR="005E0312">
        <w:rPr>
          <w:color w:val="000000" w:themeColor="text1"/>
          <w:sz w:val="24"/>
          <w:szCs w:val="24"/>
        </w:rPr>
        <w:t xml:space="preserve">gemäß </w:t>
      </w:r>
      <w:r w:rsidR="002B4FDE">
        <w:rPr>
          <w:color w:val="000000" w:themeColor="text1"/>
          <w:sz w:val="24"/>
          <w:szCs w:val="24"/>
        </w:rPr>
        <w:t>den TEI-Richtlinien als pa</w:t>
      </w:r>
      <w:r w:rsidR="004A4032">
        <w:rPr>
          <w:color w:val="000000" w:themeColor="text1"/>
          <w:sz w:val="24"/>
          <w:szCs w:val="24"/>
        </w:rPr>
        <w:t>ra</w:t>
      </w:r>
      <w:r w:rsidR="002B4FDE">
        <w:rPr>
          <w:color w:val="000000" w:themeColor="text1"/>
          <w:sz w:val="24"/>
          <w:szCs w:val="24"/>
        </w:rPr>
        <w:t xml:space="preserve">textuelle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187F47">
        <w:rPr>
          <w:color w:val="000000" w:themeColor="text1"/>
          <w:sz w:val="24"/>
          <w:szCs w:val="24"/>
        </w:rPr>
        <w:t xml:space="preserve"> Darüber hinaus wurde jeder Absatz in einem &lt;p&gt;-Element </w:t>
      </w:r>
      <w:r w:rsidR="00E919DD">
        <w:rPr>
          <w:color w:val="000000" w:themeColor="text1"/>
          <w:sz w:val="24"/>
          <w:szCs w:val="24"/>
        </w:rPr>
        <w:t xml:space="preserve">kodiert, indem die Absatzgrenzen aus dem OCR-Text </w:t>
      </w:r>
      <w:r w:rsidR="00E919DD" w:rsidRPr="00E919DD">
        <w:rPr>
          <w:color w:val="000000"/>
          <w:sz w:val="24"/>
          <w:szCs w:val="24"/>
        </w:rPr>
        <w:t>(</w:t>
      </w:r>
      <w:r w:rsidR="00E919DD" w:rsidRPr="00E919DD">
        <w:rPr>
          <w:rStyle w:val="HTMLCode"/>
          <w:rFonts w:ascii="Times New Roman" w:hAnsi="Times New Roman" w:cs="Times New Roman"/>
          <w:color w:val="000000"/>
          <w:sz w:val="24"/>
          <w:szCs w:val="24"/>
        </w:rPr>
        <w:t>\n\n</w:t>
      </w:r>
      <w:r w:rsidR="00E919DD" w:rsidRPr="00E919DD">
        <w:rPr>
          <w:color w:val="000000"/>
          <w:sz w:val="24"/>
          <w:szCs w:val="24"/>
        </w:rPr>
        <w:t>)</w:t>
      </w:r>
      <w:r w:rsidR="00E919DD">
        <w:rPr>
          <w:color w:val="000000" w:themeColor="text1"/>
          <w:sz w:val="24"/>
          <w:szCs w:val="24"/>
        </w:rPr>
        <w:t xml:space="preserve"> abgeleitet wurden.</w:t>
      </w:r>
    </w:p>
    <w:p w14:paraId="5EDFDE7B" w14:textId="0028DFB8" w:rsidR="000F3E6B" w:rsidRDefault="0031701F" w:rsidP="000F3E6B">
      <w:pPr>
        <w:spacing w:before="240" w:line="360" w:lineRule="auto"/>
        <w:ind w:firstLine="567"/>
        <w:jc w:val="both"/>
        <w:rPr>
          <w:color w:val="000000" w:themeColor="text1"/>
          <w:sz w:val="24"/>
          <w:szCs w:val="24"/>
        </w:rPr>
      </w:pPr>
      <w:r>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persName</w:t>
      </w:r>
      <w:proofErr w:type="spellEnd"/>
      <w:r w:rsidR="009916DD" w:rsidRPr="0031701F">
        <w:rPr>
          <w:color w:val="000000" w:themeColor="text1"/>
          <w:sz w:val="24"/>
          <w:szCs w:val="24"/>
        </w:rPr>
        <w:t>&gt;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placeName</w:t>
      </w:r>
      <w:proofErr w:type="spellEnd"/>
      <w:r w:rsidR="009916DD" w:rsidRPr="0031701F">
        <w:rPr>
          <w:color w:val="000000" w:themeColor="text1"/>
          <w:sz w:val="24"/>
          <w:szCs w:val="24"/>
        </w:rPr>
        <w:t>&gt;</w:t>
      </w:r>
      <w:r w:rsidR="002B4FDE" w:rsidRPr="0031701F">
        <w:rPr>
          <w:color w:val="000000" w:themeColor="text1"/>
          <w:sz w:val="24"/>
          <w:szCs w:val="24"/>
        </w:rPr>
        <w:t>, &lt;</w:t>
      </w:r>
      <w:proofErr w:type="spellStart"/>
      <w:r w:rsidR="002B4FDE" w:rsidRPr="0031701F">
        <w:rPr>
          <w:color w:val="000000" w:themeColor="text1"/>
          <w:sz w:val="24"/>
          <w:szCs w:val="24"/>
        </w:rPr>
        <w:t>orgName</w:t>
      </w:r>
      <w:proofErr w:type="spellEnd"/>
      <w:r w:rsidR="002B4FDE" w:rsidRPr="0031701F">
        <w:rPr>
          <w:color w:val="000000" w:themeColor="text1"/>
          <w:sz w:val="24"/>
          <w:szCs w:val="24"/>
        </w:rPr>
        <w:t>&gt;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r w:rsidR="005173B7">
        <w:rPr>
          <w:color w:val="000000" w:themeColor="text1"/>
          <w:sz w:val="24"/>
          <w:szCs w:val="24"/>
        </w:rPr>
        <w:t xml:space="preserve"> Zur Erkennung von Entitäten wurde ein automatische</w:t>
      </w:r>
      <w:r w:rsidR="004E113F">
        <w:rPr>
          <w:color w:val="000000" w:themeColor="text1"/>
          <w:sz w:val="24"/>
          <w:szCs w:val="24"/>
        </w:rPr>
        <w:t>r</w:t>
      </w:r>
      <w:r w:rsidR="005173B7">
        <w:rPr>
          <w:color w:val="000000" w:themeColor="text1"/>
          <w:sz w:val="24"/>
          <w:szCs w:val="24"/>
        </w:rPr>
        <w:t xml:space="preserve"> NER-Verfahren eingesetzt</w:t>
      </w:r>
      <w:r w:rsidR="004E113F">
        <w:rPr>
          <w:color w:val="000000" w:themeColor="text1"/>
          <w:sz w:val="24"/>
          <w:szCs w:val="24"/>
        </w:rPr>
        <w:t xml:space="preserve"> </w:t>
      </w:r>
      <w:r w:rsidR="005173B7">
        <w:rPr>
          <w:color w:val="000000" w:themeColor="text1"/>
          <w:sz w:val="24"/>
          <w:szCs w:val="24"/>
        </w:rPr>
        <w:t>(Kapitel 5.4.1)</w:t>
      </w:r>
      <w:r w:rsidR="00F803FA">
        <w:rPr>
          <w:color w:val="000000" w:themeColor="text1"/>
          <w:sz w:val="24"/>
          <w:szCs w:val="24"/>
        </w:rPr>
        <w:t xml:space="preserve">. Die Abbildung 5.5 zeigt eine im XML ausgezeichnete Seite der Lebensbeschreibung von Friedrich Wilhelm </w:t>
      </w:r>
      <w:proofErr w:type="spellStart"/>
      <w:r w:rsidR="00F803FA">
        <w:rPr>
          <w:color w:val="000000" w:themeColor="text1"/>
          <w:sz w:val="24"/>
          <w:szCs w:val="24"/>
        </w:rPr>
        <w:t>Kölbings</w:t>
      </w:r>
      <w:proofErr w:type="spellEnd"/>
      <w:r w:rsidR="00F803FA">
        <w:rPr>
          <w:color w:val="000000" w:themeColor="text1"/>
          <w:sz w:val="24"/>
          <w:szCs w:val="24"/>
        </w:rPr>
        <w:t xml:space="preserve">: </w:t>
      </w:r>
    </w:p>
    <w:p w14:paraId="11324550" w14:textId="1EC91D6F" w:rsidR="000F3E6B" w:rsidRDefault="000F3E6B" w:rsidP="000F3E6B">
      <w:pPr>
        <w:spacing w:before="240" w:line="360" w:lineRule="auto"/>
        <w:jc w:val="both"/>
        <w:rPr>
          <w:sz w:val="24"/>
          <w:szCs w:val="24"/>
        </w:rPr>
      </w:pPr>
      <w:r>
        <w:rPr>
          <w:noProof/>
          <w:sz w:val="24"/>
          <w:szCs w:val="24"/>
        </w:rPr>
        <w:drawing>
          <wp:inline distT="0" distB="0" distL="0" distR="0" wp14:anchorId="247AF44E" wp14:editId="05B5C6F1">
            <wp:extent cx="5040630" cy="2171065"/>
            <wp:effectExtent l="0" t="0" r="1270" b="635"/>
            <wp:docPr id="1924645453" name="Grafik 9"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5453" name="Grafik 9" descr="Ein Bild, das Text, Screenshot, Schrift, Dokumen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040630" cy="2171065"/>
                    </a:xfrm>
                    <a:prstGeom prst="rect">
                      <a:avLst/>
                    </a:prstGeom>
                  </pic:spPr>
                </pic:pic>
              </a:graphicData>
            </a:graphic>
          </wp:inline>
        </w:drawing>
      </w:r>
    </w:p>
    <w:p w14:paraId="32160D15" w14:textId="41D43FD9" w:rsidR="000F3E6B" w:rsidRPr="000F3E6B" w:rsidRDefault="000F3E6B" w:rsidP="00F803FA">
      <w:pPr>
        <w:spacing w:before="240" w:line="360" w:lineRule="auto"/>
        <w:jc w:val="both"/>
      </w:pPr>
      <w:r w:rsidRPr="00E76437">
        <w:t>Abb. 5.</w:t>
      </w:r>
      <w:r>
        <w:t>5</w:t>
      </w:r>
      <w:r>
        <w:t xml:space="preserve"> Screenshot </w:t>
      </w:r>
      <w:r>
        <w:t xml:space="preserve">eines Ausschnitts des XML-Dokuments zur Lebensbeschreibung Friedrich Wilhelm </w:t>
      </w:r>
      <w:proofErr w:type="spellStart"/>
      <w:r>
        <w:t>Kölbi</w:t>
      </w:r>
      <w:r w:rsidR="00F803FA">
        <w:t>n</w:t>
      </w:r>
      <w:r>
        <w:t>g</w:t>
      </w:r>
      <w:proofErr w:type="spellEnd"/>
      <w:r>
        <w:t xml:space="preserve"> im Oxygen-Editor</w:t>
      </w:r>
    </w:p>
    <w:p w14:paraId="09EE5FF0" w14:textId="2071354A" w:rsidR="000F3E6B" w:rsidRDefault="00BD62EC" w:rsidP="000F3E6B">
      <w:pPr>
        <w:spacing w:before="240" w:line="360" w:lineRule="auto"/>
        <w:ind w:firstLine="567"/>
        <w:jc w:val="both"/>
        <w:rPr>
          <w:color w:val="000000" w:themeColor="text1"/>
          <w:sz w:val="24"/>
          <w:szCs w:val="24"/>
        </w:rPr>
      </w:pPr>
      <w:r>
        <w:rPr>
          <w:color w:val="000000" w:themeColor="text1"/>
          <w:sz w:val="24"/>
          <w:szCs w:val="24"/>
        </w:rPr>
        <w:t>D</w:t>
      </w:r>
      <w:r w:rsidR="004E113F">
        <w:rPr>
          <w:color w:val="000000" w:themeColor="text1"/>
          <w:sz w:val="24"/>
          <w:szCs w:val="24"/>
        </w:rPr>
        <w:t>eswegen wurde d</w:t>
      </w:r>
      <w:r>
        <w:rPr>
          <w:color w:val="000000" w:themeColor="text1"/>
          <w:sz w:val="24"/>
          <w:szCs w:val="24"/>
        </w:rPr>
        <w:t xml:space="preserve">ie XML-Modellierung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w:t>
      </w:r>
      <w:r w:rsidR="00E1170E">
        <w:rPr>
          <w:color w:val="000000" w:themeColor="text1"/>
          <w:sz w:val="24"/>
          <w:szCs w:val="24"/>
        </w:rPr>
        <w:t>wurde</w:t>
      </w:r>
      <w:r>
        <w:rPr>
          <w:color w:val="000000" w:themeColor="text1"/>
          <w:sz w:val="24"/>
          <w:szCs w:val="24"/>
        </w:rPr>
        <w:t>.</w:t>
      </w:r>
    </w:p>
    <w:p w14:paraId="6270F9F7" w14:textId="3C14EDAA" w:rsidR="000A39B9" w:rsidRPr="004E113F" w:rsidRDefault="000A39B9" w:rsidP="000F3E6B">
      <w:pPr>
        <w:spacing w:before="240" w:line="360" w:lineRule="auto"/>
        <w:ind w:firstLine="567"/>
        <w:jc w:val="both"/>
        <w:rPr>
          <w:color w:val="000000" w:themeColor="text1"/>
          <w:sz w:val="24"/>
          <w:szCs w:val="24"/>
        </w:rPr>
      </w:pPr>
      <w:r>
        <w:rPr>
          <w:color w:val="000000" w:themeColor="text1"/>
          <w:sz w:val="24"/>
          <w:szCs w:val="24"/>
        </w:rPr>
        <w:lastRenderedPageBreak/>
        <w:t xml:space="preserve">Um erkannte Entitäten später mit Normdaten zu verknüpfen, wurde zunächst auf eine manuelle Normdatenzuordnung verzichtet. Aus diesem Grund wurden </w:t>
      </w:r>
      <w:r w:rsidR="00ED2435">
        <w:rPr>
          <w:color w:val="000000" w:themeColor="text1"/>
          <w:sz w:val="24"/>
          <w:szCs w:val="24"/>
        </w:rPr>
        <w:t>entsprechende Attribute wie</w:t>
      </w:r>
      <w:r>
        <w:rPr>
          <w:color w:val="000000" w:themeColor="text1"/>
          <w:sz w:val="24"/>
          <w:szCs w:val="24"/>
        </w:rPr>
        <w:t xml:space="preserve"> @ref </w:t>
      </w:r>
      <w:r w:rsidR="00ED2435">
        <w:rPr>
          <w:color w:val="000000" w:themeColor="text1"/>
          <w:sz w:val="24"/>
          <w:szCs w:val="24"/>
        </w:rPr>
        <w:t>nicht definiert. Ziel war</w:t>
      </w:r>
      <w:r w:rsidR="00E1170E">
        <w:rPr>
          <w:color w:val="000000" w:themeColor="text1"/>
          <w:sz w:val="24"/>
          <w:szCs w:val="24"/>
        </w:rPr>
        <w:t xml:space="preserve"> es</w:t>
      </w:r>
      <w:r w:rsidR="00ED2435">
        <w:rPr>
          <w:color w:val="000000" w:themeColor="text1"/>
          <w:sz w:val="24"/>
          <w:szCs w:val="24"/>
        </w:rPr>
        <w:t xml:space="preserve">, den aufwendigen händischen Abgleich zu vermeiden. Rückblicken war es jedoch ungünstig, die Datumsangaben während der manuellen Korrektur nicht zu normalisieren. </w:t>
      </w:r>
      <w:r w:rsidR="00615C7A">
        <w:rPr>
          <w:color w:val="000000" w:themeColor="text1"/>
          <w:sz w:val="24"/>
          <w:szCs w:val="24"/>
        </w:rPr>
        <w:t>Dies</w:t>
      </w:r>
      <w:r w:rsidR="00ED2435">
        <w:rPr>
          <w:color w:val="000000" w:themeColor="text1"/>
          <w:sz w:val="24"/>
          <w:szCs w:val="24"/>
        </w:rPr>
        <w:t xml:space="preserve"> hätte </w:t>
      </w:r>
      <w:r w:rsidR="00615C7A">
        <w:rPr>
          <w:color w:val="000000" w:themeColor="text1"/>
          <w:sz w:val="24"/>
          <w:szCs w:val="24"/>
        </w:rPr>
        <w:t>anschließende</w:t>
      </w:r>
      <w:r w:rsidR="00ED2435">
        <w:rPr>
          <w:color w:val="000000" w:themeColor="text1"/>
          <w:sz w:val="24"/>
          <w:szCs w:val="24"/>
        </w:rPr>
        <w:t xml:space="preserve"> Schritte vereinfacht und Bearbeitungszeit </w:t>
      </w:r>
      <w:r w:rsidR="00187F47">
        <w:rPr>
          <w:color w:val="000000" w:themeColor="text1"/>
          <w:sz w:val="24"/>
          <w:szCs w:val="24"/>
        </w:rPr>
        <w:t xml:space="preserve">später </w:t>
      </w:r>
      <w:r w:rsidR="00ED2435">
        <w:rPr>
          <w:color w:val="000000" w:themeColor="text1"/>
          <w:sz w:val="24"/>
          <w:szCs w:val="24"/>
        </w:rPr>
        <w:t xml:space="preserve">eingespart. </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4BF916F9" w14:textId="3E1D94A0"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 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proofErr w:type="spellStart"/>
      <w:r w:rsidR="00071B53" w:rsidRPr="003F0E45">
        <w:rPr>
          <w:rFonts w:ascii="Times New Roman" w:hAnsi="Times New Roman"/>
          <w:sz w:val="24"/>
          <w:szCs w:val="24"/>
        </w:rPr>
        <w:t>Named</w:t>
      </w:r>
      <w:proofErr w:type="spellEnd"/>
      <w:r w:rsidR="00071B53" w:rsidRPr="003F0E45">
        <w:rPr>
          <w:rFonts w:ascii="Times New Roman" w:hAnsi="Times New Roman"/>
          <w:sz w:val="24"/>
          <w:szCs w:val="24"/>
        </w:rPr>
        <w:t xml:space="preserve">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 xml:space="preserve">Zum Ergänzend wurde eine </w:t>
      </w:r>
      <w:proofErr w:type="spellStart"/>
      <w:r w:rsidR="0014467E">
        <w:rPr>
          <w:rFonts w:ascii="Times New Roman" w:hAnsi="Times New Roman"/>
          <w:sz w:val="24"/>
          <w:szCs w:val="24"/>
        </w:rPr>
        <w:t>Koreferenzauflösung</w:t>
      </w:r>
      <w:proofErr w:type="spellEnd"/>
      <w:r w:rsidR="00286D1C">
        <w:rPr>
          <w:rFonts w:ascii="Times New Roman" w:hAnsi="Times New Roman"/>
          <w:sz w:val="24"/>
          <w:szCs w:val="24"/>
        </w:rPr>
        <w:t xml:space="preserve"> und </w:t>
      </w:r>
      <w:proofErr w:type="spellStart"/>
      <w:r w:rsidR="0014467E" w:rsidRPr="003F0E45">
        <w:rPr>
          <w:rFonts w:ascii="Times New Roman" w:hAnsi="Times New Roman"/>
          <w:sz w:val="24"/>
          <w:szCs w:val="24"/>
        </w:rPr>
        <w:t>Named</w:t>
      </w:r>
      <w:proofErr w:type="spellEnd"/>
      <w:r w:rsidR="0014467E" w:rsidRPr="003F0E45">
        <w:rPr>
          <w:rFonts w:ascii="Times New Roman" w:hAnsi="Times New Roman"/>
          <w:sz w:val="24"/>
          <w:szCs w:val="24"/>
        </w:rPr>
        <w:t xml:space="preserve"> Entity </w:t>
      </w:r>
      <w:r w:rsidR="0014467E">
        <w:rPr>
          <w:rFonts w:ascii="Times New Roman" w:hAnsi="Times New Roman"/>
          <w:sz w:val="24"/>
          <w:szCs w:val="24"/>
        </w:rPr>
        <w:t>Linking (NEL) durch Zuordnung zu Normdaten</w:t>
      </w:r>
      <w:r w:rsidR="00330704">
        <w:rPr>
          <w:rFonts w:ascii="Times New Roman" w:hAnsi="Times New Roman"/>
          <w:sz w:val="24"/>
          <w:szCs w:val="24"/>
        </w:rPr>
        <w:t xml:space="preserve"> (</w:t>
      </w:r>
      <w:proofErr w:type="spellStart"/>
      <w:r w:rsidR="0014467E">
        <w:rPr>
          <w:rFonts w:ascii="Times New Roman" w:hAnsi="Times New Roman"/>
          <w:sz w:val="24"/>
          <w:szCs w:val="24"/>
        </w:rPr>
        <w:t>Wikidata</w:t>
      </w:r>
      <w:proofErr w:type="spellEnd"/>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proofErr w:type="spellStart"/>
      <w:r w:rsidR="0036048C" w:rsidRPr="00F33A7B">
        <w:rPr>
          <w:rFonts w:ascii="Times New Roman" w:hAnsi="Times New Roman"/>
          <w:sz w:val="24"/>
          <w:szCs w:val="24"/>
        </w:rPr>
        <w:t>s</w:t>
      </w:r>
      <w:r w:rsidR="004663AE" w:rsidRPr="00F33A7B">
        <w:rPr>
          <w:rFonts w:ascii="Times New Roman" w:hAnsi="Times New Roman"/>
          <w:sz w:val="24"/>
          <w:szCs w:val="24"/>
        </w:rPr>
        <w:t>paCy</w:t>
      </w:r>
      <w:proofErr w:type="spellEnd"/>
      <w:r w:rsidR="0036048C" w:rsidRPr="00F33A7B">
        <w:rPr>
          <w:rFonts w:ascii="Times New Roman" w:hAnsi="Times New Roman"/>
          <w:sz w:val="24"/>
          <w:szCs w:val="24"/>
        </w:rPr>
        <w:t xml:space="preserve"> </w:t>
      </w:r>
      <w:r w:rsidR="00F33A7B" w:rsidRPr="00F33A7B">
        <w:rPr>
          <w:rFonts w:ascii="Times New Roman" w:hAnsi="Times New Roman"/>
          <w:sz w:val="24"/>
          <w:szCs w:val="24"/>
        </w:rPr>
        <w:t xml:space="preserve">und </w:t>
      </w:r>
      <w:proofErr w:type="spellStart"/>
      <w:r w:rsidR="00F33A7B" w:rsidRPr="00F33A7B">
        <w:rPr>
          <w:rFonts w:ascii="Times New Roman" w:hAnsi="Times New Roman"/>
          <w:sz w:val="24"/>
          <w:szCs w:val="24"/>
        </w:rPr>
        <w:t>Wikidata</w:t>
      </w:r>
      <w:proofErr w:type="spellEnd"/>
      <w:r w:rsidR="00F33A7B" w:rsidRPr="00F33A7B">
        <w:rPr>
          <w:rFonts w:ascii="Times New Roman" w:hAnsi="Times New Roman"/>
          <w:sz w:val="24"/>
          <w:szCs w:val="24"/>
        </w:rPr>
        <w:t xml:space="preserve">-API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proofErr w:type="spellStart"/>
      <w:r w:rsidR="001C32AF">
        <w:rPr>
          <w:rFonts w:ascii="Times New Roman" w:hAnsi="Times New Roman"/>
          <w:sz w:val="24"/>
          <w:szCs w:val="24"/>
        </w:rPr>
        <w:t>Semantic</w:t>
      </w:r>
      <w:proofErr w:type="spellEnd"/>
      <w:r w:rsidR="001C32AF">
        <w:rPr>
          <w:rFonts w:ascii="Times New Roman" w:hAnsi="Times New Roman"/>
          <w:sz w:val="24"/>
          <w:szCs w:val="24"/>
        </w:rPr>
        <w:t xml:space="preserve">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proofErr w:type="spellStart"/>
      <w:r w:rsidRPr="00F830EA">
        <w:rPr>
          <w:rFonts w:ascii="Times New Roman" w:hAnsi="Times New Roman"/>
          <w:sz w:val="26"/>
          <w:szCs w:val="26"/>
        </w:rPr>
        <w:t>Named</w:t>
      </w:r>
      <w:proofErr w:type="spellEnd"/>
      <w:r w:rsidRPr="00F830EA">
        <w:rPr>
          <w:rFonts w:ascii="Times New Roman" w:hAnsi="Times New Roman"/>
          <w:sz w:val="26"/>
          <w:szCs w:val="26"/>
        </w:rPr>
        <w:t xml:space="preserve">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283897DE"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 xml:space="preserve">Damit </w:t>
      </w:r>
      <w:r w:rsidR="004A4032">
        <w:rPr>
          <w:rFonts w:ascii="Times New Roman" w:hAnsi="Times New Roman"/>
          <w:sz w:val="24"/>
          <w:szCs w:val="24"/>
        </w:rPr>
        <w:t>seien</w:t>
      </w:r>
      <w:r w:rsidR="00E17B9B">
        <w:rPr>
          <w:rFonts w:ascii="Times New Roman" w:hAnsi="Times New Roman"/>
          <w:sz w:val="24"/>
          <w:szCs w:val="24"/>
        </w:rPr>
        <w:t xml:space="preserve">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w:t>
      </w:r>
      <w:r w:rsidR="006A6FFD">
        <w:rPr>
          <w:rFonts w:ascii="Times New Roman" w:hAnsi="Times New Roman"/>
          <w:sz w:val="24"/>
          <w:szCs w:val="24"/>
        </w:rPr>
        <w:lastRenderedPageBreak/>
        <w:t xml:space="preserve">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 xml:space="preserve">ext-Mining ist </w:t>
      </w:r>
      <w:proofErr w:type="spellStart"/>
      <w:r w:rsidR="001F094B" w:rsidRPr="00081A8A">
        <w:rPr>
          <w:rFonts w:ascii="Times New Roman" w:hAnsi="Times New Roman"/>
          <w:sz w:val="24"/>
          <w:szCs w:val="24"/>
        </w:rPr>
        <w:t>Named</w:t>
      </w:r>
      <w:proofErr w:type="spellEnd"/>
      <w:r w:rsidR="001F094B" w:rsidRPr="00081A8A">
        <w:rPr>
          <w:rFonts w:ascii="Times New Roman" w:hAnsi="Times New Roman"/>
          <w:sz w:val="24"/>
          <w:szCs w:val="24"/>
        </w:rPr>
        <w:t xml:space="preserve">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 xml:space="preserve">identifizieren und markieren </w:t>
      </w:r>
      <w:r w:rsidR="00081A8A">
        <w:rPr>
          <w:rFonts w:ascii="Times New Roman" w:hAnsi="Times New Roman"/>
          <w:sz w:val="24"/>
          <w:szCs w:val="24"/>
        </w:rPr>
        <w:t>Entitäten i</w:t>
      </w:r>
      <w:r w:rsidR="00022C03">
        <w:rPr>
          <w:rFonts w:ascii="Times New Roman" w:hAnsi="Times New Roman"/>
          <w:sz w:val="24"/>
          <w:szCs w:val="24"/>
        </w:rPr>
        <w:t xml:space="preserve">m 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r w:rsidR="00A261AA">
        <w:rPr>
          <w:rFonts w:ascii="Times New Roman" w:hAnsi="Times New Roman"/>
          <w:sz w:val="24"/>
          <w:szCs w:val="24"/>
        </w:rPr>
        <w:t xml:space="preserve">In der vorlegenden Arbeit wurden NER mithilfe NER-Tagger von </w:t>
      </w:r>
      <w:proofErr w:type="spellStart"/>
      <w:r w:rsidR="00A261AA" w:rsidRPr="00A261AA">
        <w:rPr>
          <w:rFonts w:ascii="Times New Roman" w:hAnsi="Times New Roman"/>
          <w:i/>
          <w:iCs/>
          <w:sz w:val="24"/>
          <w:szCs w:val="24"/>
        </w:rPr>
        <w:t>spaCy</w:t>
      </w:r>
      <w:proofErr w:type="spellEnd"/>
      <w:r w:rsidR="00A261AA">
        <w:rPr>
          <w:rFonts w:ascii="Times New Roman" w:hAnsi="Times New Roman"/>
          <w:sz w:val="24"/>
          <w:szCs w:val="24"/>
        </w:rPr>
        <w:t xml:space="preserve"> erkannt.</w:t>
      </w:r>
    </w:p>
    <w:p w14:paraId="668DC8D2" w14:textId="7CBB8F7A" w:rsidR="000A4997" w:rsidRDefault="00450C57" w:rsidP="00E62F65">
      <w:pPr>
        <w:spacing w:line="360" w:lineRule="auto"/>
        <w:ind w:firstLine="567"/>
        <w:jc w:val="both"/>
        <w:rPr>
          <w:sz w:val="24"/>
          <w:szCs w:val="24"/>
        </w:rPr>
      </w:pPr>
      <w:proofErr w:type="spellStart"/>
      <w:r w:rsidRPr="004A4032">
        <w:rPr>
          <w:i/>
          <w:iCs/>
          <w:sz w:val="24"/>
          <w:szCs w:val="24"/>
        </w:rPr>
        <w:t>SpaCy</w:t>
      </w:r>
      <w:proofErr w:type="spellEnd"/>
      <w:r>
        <w:rPr>
          <w:sz w:val="24"/>
          <w:szCs w:val="24"/>
        </w:rPr>
        <w:t xml:space="preserve"> ist eine </w:t>
      </w:r>
      <w:r w:rsidR="00380A45">
        <w:rPr>
          <w:sz w:val="24"/>
          <w:szCs w:val="24"/>
        </w:rPr>
        <w:t>leistungsfähige P</w:t>
      </w:r>
      <w:r>
        <w:rPr>
          <w:sz w:val="24"/>
          <w:szCs w:val="24"/>
        </w:rPr>
        <w:t xml:space="preserve">ython-Bibliothek für </w:t>
      </w:r>
      <w:r w:rsidR="00380A45">
        <w:rPr>
          <w:sz w:val="24"/>
          <w:szCs w:val="24"/>
        </w:rPr>
        <w:t xml:space="preserve">Natural </w:t>
      </w:r>
      <w:r w:rsidR="004A4032">
        <w:rPr>
          <w:sz w:val="24"/>
          <w:szCs w:val="24"/>
        </w:rPr>
        <w:t>L</w:t>
      </w:r>
      <w:r w:rsidR="00380A45">
        <w:rPr>
          <w:sz w:val="24"/>
          <w:szCs w:val="24"/>
        </w:rPr>
        <w:t xml:space="preserve">anguage </w:t>
      </w:r>
      <w:proofErr w:type="spellStart"/>
      <w:r w:rsidR="00380A45">
        <w:rPr>
          <w:sz w:val="24"/>
          <w:szCs w:val="24"/>
        </w:rPr>
        <w:t>Prozessing</w:t>
      </w:r>
      <w:proofErr w:type="spellEnd"/>
      <w:r w:rsidR="00380A45">
        <w:rPr>
          <w:sz w:val="24"/>
          <w:szCs w:val="24"/>
        </w:rPr>
        <w:t xml:space="preserve">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proofErr w:type="spellStart"/>
      <w:r w:rsidRPr="004A4032">
        <w:rPr>
          <w:i/>
          <w:iCs/>
          <w:sz w:val="24"/>
          <w:szCs w:val="24"/>
        </w:rPr>
        <w:t>spaCy</w:t>
      </w:r>
      <w:proofErr w:type="spellEnd"/>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r w:rsidR="004A4032">
        <w:rPr>
          <w:sz w:val="24"/>
          <w:szCs w:val="24"/>
        </w:rPr>
        <w:t>die gängigen</w:t>
      </w:r>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23" w:anchor="named-entities" w:history="1">
        <w:proofErr w:type="spellStart"/>
        <w:r w:rsidR="001B6EC5" w:rsidRPr="001B6EC5">
          <w:rPr>
            <w:rStyle w:val="Hyperlink"/>
            <w:sz w:val="24"/>
            <w:szCs w:val="24"/>
          </w:rPr>
          <w:t>spaCy</w:t>
        </w:r>
        <w:proofErr w:type="spellEnd"/>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proofErr w:type="spellStart"/>
      <w:r w:rsidRPr="004A4032">
        <w:rPr>
          <w:i/>
          <w:iCs/>
          <w:sz w:val="24"/>
          <w:szCs w:val="24"/>
        </w:rPr>
        <w:t>spaCy</w:t>
      </w:r>
      <w:proofErr w:type="spellEnd"/>
      <w:r>
        <w:rPr>
          <w:sz w:val="24"/>
          <w:szCs w:val="24"/>
        </w:rPr>
        <w:t>-Modell (</w:t>
      </w:r>
      <w:proofErr w:type="spellStart"/>
      <w:r w:rsidRPr="00C15AE3">
        <w:rPr>
          <w:i/>
          <w:iCs/>
          <w:color w:val="000000" w:themeColor="text1"/>
          <w:sz w:val="24"/>
          <w:szCs w:val="24"/>
        </w:rPr>
        <w:t>de_core_news_lg</w:t>
      </w:r>
      <w:proofErr w:type="spellEnd"/>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6">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Screenshot der Ergebnisse des </w:t>
      </w:r>
      <w:proofErr w:type="spellStart"/>
      <w:r w:rsidR="00B146F4" w:rsidRPr="00B146F4">
        <w:rPr>
          <w:i/>
          <w:iCs/>
        </w:rPr>
        <w:t>spaCy</w:t>
      </w:r>
      <w:proofErr w:type="spellEnd"/>
      <w:r w:rsidR="00B146F4">
        <w:t>-NER-Taggers</w:t>
      </w:r>
    </w:p>
    <w:p w14:paraId="390E0367" w14:textId="41B6E986" w:rsidR="003D7192" w:rsidRDefault="00F07CCF" w:rsidP="00E62F65">
      <w:pPr>
        <w:shd w:val="clear" w:color="auto" w:fill="FFFFFF"/>
        <w:spacing w:before="240" w:line="360" w:lineRule="auto"/>
        <w:ind w:firstLine="567"/>
        <w:jc w:val="both"/>
        <w:rPr>
          <w:sz w:val="24"/>
          <w:szCs w:val="24"/>
        </w:rPr>
      </w:pPr>
      <w:r>
        <w:rPr>
          <w:sz w:val="24"/>
          <w:szCs w:val="24"/>
        </w:rPr>
        <w:t xml:space="preserve">Außerdem ist es nicht vorgesehen, in der Standardkonfiguration </w:t>
      </w:r>
      <w:r w:rsidR="004A4032">
        <w:rPr>
          <w:sz w:val="24"/>
          <w:szCs w:val="24"/>
        </w:rPr>
        <w:t xml:space="preserve">von Entität-tagger </w:t>
      </w:r>
      <w:r>
        <w:rPr>
          <w:sz w:val="24"/>
          <w:szCs w:val="24"/>
        </w:rPr>
        <w:t xml:space="preserve">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 stammen sollen. Man kann ein eigenes Korpus manuell annotiert und damit das Modell zu erweitern. Dieser Ansatz ist jedoch mit erheblichem zeitlichem Aufwand verbunden und in Rahmen dieser Arbeit nicht realisierbar. Deswegen wurde beschlossen, synthetische Trainingsdaten zu erstellen. </w:t>
      </w:r>
      <w:r w:rsidR="00743CCD">
        <w:rPr>
          <w:sz w:val="24"/>
          <w:szCs w:val="24"/>
        </w:rPr>
        <w:t xml:space="preserve">Aus Kostengründen wurde für das kostenlose, Open-Source-Modell </w:t>
      </w:r>
      <w:r w:rsidR="00743CCD" w:rsidRPr="00086540">
        <w:rPr>
          <w:i/>
          <w:iCs/>
          <w:sz w:val="24"/>
          <w:szCs w:val="24"/>
        </w:rPr>
        <w:t>Llama3</w:t>
      </w:r>
      <w:r w:rsidR="00743CCD">
        <w:rPr>
          <w:sz w:val="24"/>
          <w:szCs w:val="24"/>
        </w:rPr>
        <w:t xml:space="preserve"> </w:t>
      </w:r>
      <w:r w:rsidR="00743CCD">
        <w:rPr>
          <w:sz w:val="24"/>
          <w:szCs w:val="24"/>
        </w:rPr>
        <w:lastRenderedPageBreak/>
        <w:t xml:space="preserve">entschieden. </w:t>
      </w:r>
      <w:r w:rsidR="003F7B9C" w:rsidRPr="00EF72BA">
        <w:rPr>
          <w:i/>
          <w:iCs/>
          <w:sz w:val="24"/>
          <w:szCs w:val="24"/>
        </w:rPr>
        <w:t>Llama3</w:t>
      </w:r>
      <w:r w:rsidR="003F7B9C">
        <w:rPr>
          <w:sz w:val="24"/>
          <w:szCs w:val="24"/>
        </w:rPr>
        <w:t xml:space="preserve"> ist ein Modell von </w:t>
      </w:r>
      <w:proofErr w:type="spellStart"/>
      <w:r w:rsidR="003F7B9C">
        <w:rPr>
          <w:sz w:val="24"/>
          <w:szCs w:val="24"/>
        </w:rPr>
        <w:t>Meta</w:t>
      </w:r>
      <w:proofErr w:type="spellEnd"/>
      <w:r w:rsidR="003F7B9C">
        <w:rPr>
          <w:sz w:val="24"/>
          <w:szCs w:val="24"/>
        </w:rPr>
        <w:t xml:space="preserve"> Inc. Momentan (Zustand 15.08.2025) sind die Modelle in zwei Parametergroßen erhältlich: 8B und 70B (vgl. </w:t>
      </w:r>
      <w:hyperlink r:id="rId27" w:history="1">
        <w:proofErr w:type="spellStart"/>
        <w:r w:rsidR="003F7B9C" w:rsidRPr="003F7B9C">
          <w:rPr>
            <w:rStyle w:val="Hyperlink"/>
            <w:sz w:val="24"/>
            <w:szCs w:val="24"/>
          </w:rPr>
          <w:t>Llama</w:t>
        </w:r>
        <w:proofErr w:type="spellEnd"/>
      </w:hyperlink>
      <w:r w:rsidR="003F7B9C">
        <w:rPr>
          <w:sz w:val="24"/>
          <w:szCs w:val="24"/>
        </w:rPr>
        <w:t xml:space="preserve">). Für diese Arbeit wurde das 8B Modell genutzt. </w:t>
      </w:r>
    </w:p>
    <w:p w14:paraId="46A06953" w14:textId="726C779D"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EF72BA">
        <w:rPr>
          <w:sz w:val="24"/>
          <w:szCs w:val="24"/>
        </w:rPr>
        <w:t xml:space="preserve">der Erstellung von </w:t>
      </w:r>
      <w:r w:rsidR="00511515">
        <w:rPr>
          <w:sz w:val="24"/>
          <w:szCs w:val="24"/>
        </w:rPr>
        <w:t xml:space="preserve">synthetischen </w:t>
      </w:r>
      <w:r w:rsidR="00EF72BA">
        <w:rPr>
          <w:sz w:val="24"/>
          <w:szCs w:val="24"/>
        </w:rPr>
        <w:t>Trainingsdaten</w:t>
      </w:r>
      <w:r w:rsidR="00086540">
        <w:rPr>
          <w:sz w:val="24"/>
          <w:szCs w:val="24"/>
        </w:rPr>
        <w:t xml:space="preserve">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proofErr w:type="spellStart"/>
      <w:r w:rsidR="00086540" w:rsidRPr="00086540">
        <w:rPr>
          <w:i/>
          <w:iCs/>
          <w:sz w:val="24"/>
          <w:szCs w:val="24"/>
        </w:rPr>
        <w:t>spaCy</w:t>
      </w:r>
      <w:proofErr w:type="spellEnd"/>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 xml:space="preserve">(Personen-, Ortsnamen, Datum) </w:t>
      </w:r>
      <w:r w:rsidR="00086540">
        <w:rPr>
          <w:sz w:val="24"/>
          <w:szCs w:val="24"/>
        </w:rPr>
        <w:t xml:space="preserve">wurde </w:t>
      </w:r>
      <w:r w:rsidR="00511515">
        <w:rPr>
          <w:sz w:val="24"/>
          <w:szCs w:val="24"/>
        </w:rPr>
        <w:t>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zur Verfügung gestellten Tabelle. Für die Ortsnamen wurden 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dieser Tabelle verwendet. Zusätzlich wurde eine Liste für Verben erstellt, die typisch für eine Lebensbeschreibung</w:t>
      </w:r>
      <w:r w:rsidR="00EF72BA">
        <w:rPr>
          <w:sz w:val="24"/>
          <w:szCs w:val="24"/>
        </w:rPr>
        <w:t xml:space="preserve"> sind</w:t>
      </w:r>
      <w:r w:rsidR="00FA1C5E">
        <w:rPr>
          <w:sz w:val="24"/>
          <w:szCs w:val="24"/>
        </w:rPr>
        <w:t>. Da Lebensbeschreib</w:t>
      </w:r>
      <w:r w:rsidR="008E6909">
        <w:rPr>
          <w:sz w:val="24"/>
          <w:szCs w:val="24"/>
        </w:rPr>
        <w:t>ung</w:t>
      </w:r>
      <w:r w:rsidR="00FA1C5E">
        <w:rPr>
          <w:sz w:val="24"/>
          <w:szCs w:val="24"/>
        </w:rPr>
        <w:t xml:space="preserve">en eines Mitglieds der Brüdergemeine </w:t>
      </w:r>
      <w:r w:rsidR="00EF72BA">
        <w:rPr>
          <w:sz w:val="24"/>
          <w:szCs w:val="24"/>
        </w:rPr>
        <w:t>typischerweise</w:t>
      </w:r>
      <w:r w:rsidR="008E6909">
        <w:rPr>
          <w:sz w:val="24"/>
          <w:szCs w:val="24"/>
        </w:rPr>
        <w:t xml:space="preserve"> entweder von Ich- oder Er-/Sie-Perspektive verfasst wurde</w:t>
      </w:r>
      <w:r w:rsidR="00EF72BA">
        <w:rPr>
          <w:sz w:val="24"/>
          <w:szCs w:val="24"/>
        </w:rPr>
        <w:t xml:space="preserve"> (</w:t>
      </w:r>
      <w:r w:rsidR="00EF72BA" w:rsidRPr="008E6909">
        <w:rPr>
          <w:sz w:val="24"/>
          <w:szCs w:val="24"/>
          <w:highlight w:val="cyan"/>
        </w:rPr>
        <w:t>vgl. Roth 2020: 185–186</w:t>
      </w:r>
      <w:r w:rsidR="00EF72BA">
        <w:rPr>
          <w:sz w:val="24"/>
          <w:szCs w:val="24"/>
        </w:rPr>
        <w:t>)</w:t>
      </w:r>
      <w:r w:rsidR="008E6909">
        <w:rPr>
          <w:sz w:val="24"/>
          <w:szCs w:val="24"/>
        </w:rPr>
        <w:t xml:space="preserve">, </w:t>
      </w:r>
      <w:r w:rsidR="00BF7FF7">
        <w:rPr>
          <w:sz w:val="24"/>
          <w:szCs w:val="24"/>
        </w:rPr>
        <w:t>wurde</w:t>
      </w:r>
      <w:r w:rsidR="00511515">
        <w:rPr>
          <w:sz w:val="24"/>
          <w:szCs w:val="24"/>
        </w:rPr>
        <w:t>n</w:t>
      </w:r>
      <w:r w:rsidR="008E6909">
        <w:rPr>
          <w:sz w:val="24"/>
          <w:szCs w:val="24"/>
        </w:rPr>
        <w:t xml:space="preserve"> </w:t>
      </w:r>
      <w:r w:rsidR="00BF7FF7">
        <w:rPr>
          <w:sz w:val="24"/>
          <w:szCs w:val="24"/>
        </w:rPr>
        <w:t>aus diesem Grund</w:t>
      </w:r>
      <w:r w:rsidR="008E6909">
        <w:rPr>
          <w:sz w:val="24"/>
          <w:szCs w:val="24"/>
        </w:rPr>
        <w:t xml:space="preserve"> zwei Prompt </w:t>
      </w:r>
      <w:r w:rsidR="00EF72BA">
        <w:rPr>
          <w:sz w:val="24"/>
          <w:szCs w:val="24"/>
        </w:rPr>
        <w:t>erstellt</w:t>
      </w:r>
      <w:r w:rsidR="008E6909">
        <w:rPr>
          <w:sz w:val="24"/>
          <w:szCs w:val="24"/>
        </w:rPr>
        <w:t xml:space="preserve">: </w:t>
      </w:r>
    </w:p>
    <w:p w14:paraId="7F1B1BFE" w14:textId="0ED57C1C"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sidRPr="003D7192">
        <w:rPr>
          <w:i/>
          <w:iCs/>
          <w:color w:val="000000" w:themeColor="text1"/>
        </w:rPr>
        <w:t>Ort</w:t>
      </w:r>
      <w:r w:rsidRPr="008E6909">
        <w:rPr>
          <w:color w:val="000000" w:themeColor="text1"/>
        </w:rPr>
        <w:t xml:space="preserve"> aufhält oder dort etwas tut. 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 xml:space="preserve">. Nutze genau eines der folgenden </w:t>
      </w:r>
      <w:r w:rsidRPr="008E6909">
        <w:rPr>
          <w:i/>
          <w:iCs/>
          <w:color w:val="000000" w:themeColor="text1"/>
        </w:rPr>
        <w:t>Verben</w:t>
      </w:r>
      <w:r w:rsidRPr="008E6909">
        <w:rPr>
          <w:color w:val="000000" w:themeColor="text1"/>
        </w:rPr>
        <w:t xml:space="preserve">. Der Satz muss das </w:t>
      </w:r>
      <w:r w:rsidRPr="008E6909">
        <w:rPr>
          <w:i/>
          <w:iCs/>
          <w:color w:val="000000" w:themeColor="text1"/>
        </w:rPr>
        <w:t>Datum</w:t>
      </w:r>
      <w:r w:rsidRPr="008E6909">
        <w:rPr>
          <w:color w:val="000000" w:themeColor="text1"/>
        </w:rPr>
        <w:t xml:space="preserve"> enthalten, allerdings nicht am Satzanfang </w:t>
      </w:r>
      <w:r w:rsidR="00511515">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1310707A"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sidRPr="008E6909">
        <w:rPr>
          <w:i/>
          <w:iCs/>
          <w:color w:val="000000" w:themeColor="text1"/>
        </w:rPr>
        <w:t>Namen</w:t>
      </w:r>
      <w:r w:rsidRPr="008E6909">
        <w:rPr>
          <w:color w:val="000000" w:themeColor="text1"/>
        </w:rPr>
        <w:t xml:space="preserve"> etwas in </w:t>
      </w:r>
      <w:r w:rsidRPr="008E6909">
        <w:rPr>
          <w:i/>
          <w:iCs/>
          <w:color w:val="000000" w:themeColor="text1"/>
        </w:rPr>
        <w:t>Ort</w:t>
      </w:r>
      <w:r w:rsidRPr="008E6909">
        <w:rPr>
          <w:color w:val="000000" w:themeColor="text1"/>
        </w:rPr>
        <w:t xml:space="preserve"> tue. Der zeitliche Kontext liegt zwischen 1819 und 1894. Verwende exakt diesen </w:t>
      </w:r>
      <w:r w:rsidRPr="008E6909">
        <w:rPr>
          <w:i/>
          <w:iCs/>
          <w:color w:val="000000" w:themeColor="text1"/>
        </w:rPr>
        <w:t>Namen</w:t>
      </w:r>
      <w:r w:rsidRPr="008E6909">
        <w:rPr>
          <w:color w:val="000000" w:themeColor="text1"/>
        </w:rPr>
        <w:t xml:space="preserve"> und exakt diesen </w:t>
      </w:r>
      <w:r w:rsidRPr="008E6909">
        <w:rPr>
          <w:i/>
          <w:iCs/>
          <w:color w:val="000000" w:themeColor="text1"/>
        </w:rPr>
        <w:t>Ort</w:t>
      </w:r>
      <w:r w:rsidRPr="008E6909">
        <w:rPr>
          <w:color w:val="000000" w:themeColor="text1"/>
        </w:rPr>
        <w:t>. Gib ausschließlich den vollständigen Satz aus – keine Erklärungen, Kommentare oder Einleitungen.</w:t>
      </w:r>
    </w:p>
    <w:p w14:paraId="13E86355" w14:textId="1F144D24"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w:t>
      </w:r>
      <w:r w:rsidR="00A261AA">
        <w:rPr>
          <w:sz w:val="24"/>
          <w:szCs w:val="24"/>
        </w:rPr>
        <w:t>1 977</w:t>
      </w:r>
      <w:r>
        <w:rPr>
          <w:sz w:val="24"/>
          <w:szCs w:val="24"/>
        </w:rPr>
        <w:t xml:space="preserve">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[„Satz“, [Startindex</w:t>
      </w:r>
      <w:r w:rsidR="00EF72BA">
        <w:rPr>
          <w:sz w:val="24"/>
          <w:szCs w:val="24"/>
        </w:rPr>
        <w:t xml:space="preserve"> einer Entität</w:t>
      </w:r>
      <w:r w:rsidR="00474011">
        <w:rPr>
          <w:sz w:val="24"/>
          <w:szCs w:val="24"/>
        </w:rPr>
        <w:t xml:space="preserve">, </w:t>
      </w:r>
      <w:proofErr w:type="spellStart"/>
      <w:r w:rsidR="00474011">
        <w:rPr>
          <w:sz w:val="24"/>
          <w:szCs w:val="24"/>
        </w:rPr>
        <w:t>Endindex</w:t>
      </w:r>
      <w:proofErr w:type="spellEnd"/>
      <w:r w:rsidR="00EF72BA">
        <w:rPr>
          <w:sz w:val="24"/>
          <w:szCs w:val="24"/>
        </w:rPr>
        <w:t xml:space="preserve"> einer Entität</w:t>
      </w:r>
      <w:r w:rsidR="00474011">
        <w:rPr>
          <w:sz w:val="24"/>
          <w:szCs w:val="24"/>
        </w:rPr>
        <w:t>, „Entitätstyp“]]</w:t>
      </w:r>
    </w:p>
    <w:p w14:paraId="2D8ADB5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["Am 27. August 1874 übernachten Johannes </w:t>
      </w:r>
      <w:proofErr w:type="spellStart"/>
      <w:r w:rsidRPr="00A261AA">
        <w:rPr>
          <w:color w:val="000000" w:themeColor="text1"/>
        </w:rPr>
        <w:t>Chriſtian</w:t>
      </w:r>
      <w:proofErr w:type="spellEnd"/>
      <w:r w:rsidRPr="00A261AA">
        <w:rPr>
          <w:color w:val="000000" w:themeColor="text1"/>
        </w:rPr>
        <w:t xml:space="preserve"> Adam in Richter.", [[31, 54, "PER"], [58, 65, "LOC"], [3, 18, "DATE"]]]</w:t>
      </w:r>
    </w:p>
    <w:p w14:paraId="430DAE8A"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["Carl </w:t>
      </w:r>
      <w:proofErr w:type="spellStart"/>
      <w:r w:rsidRPr="00A261AA">
        <w:rPr>
          <w:color w:val="000000" w:themeColor="text1"/>
        </w:rPr>
        <w:t>Friedr</w:t>
      </w:r>
      <w:proofErr w:type="spellEnd"/>
      <w:r w:rsidRPr="00A261AA">
        <w:rPr>
          <w:color w:val="000000" w:themeColor="text1"/>
        </w:rPr>
        <w:t xml:space="preserve">. </w:t>
      </w:r>
      <w:proofErr w:type="spellStart"/>
      <w:r w:rsidRPr="00A261AA">
        <w:rPr>
          <w:color w:val="000000" w:themeColor="text1"/>
        </w:rPr>
        <w:t>Genge</w:t>
      </w:r>
      <w:proofErr w:type="spellEnd"/>
      <w:r w:rsidRPr="00A261AA">
        <w:rPr>
          <w:color w:val="000000" w:themeColor="text1"/>
        </w:rPr>
        <w:t xml:space="preserve"> wird von seinem Aufenthalt in </w:t>
      </w:r>
      <w:proofErr w:type="spellStart"/>
      <w:r w:rsidRPr="00A261AA">
        <w:rPr>
          <w:color w:val="000000" w:themeColor="text1"/>
        </w:rPr>
        <w:t>Herrnhut</w:t>
      </w:r>
      <w:proofErr w:type="spellEnd"/>
      <w:r w:rsidRPr="00A261AA">
        <w:rPr>
          <w:color w:val="000000" w:themeColor="text1"/>
        </w:rPr>
        <w:t xml:space="preserve"> stark geprägt und hat bis zum 20 August 1860 die Gelegenheit, sich ein umfassendes Bild vom Stadtgeschehen zu erfahren.", [[0, 18, "PER"], [49, 57, "LOC"], [88, 102, "DATE"]]]</w:t>
      </w:r>
    </w:p>
    <w:p w14:paraId="7EEDA95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["Johann Gottfried Ferdinand </w:t>
      </w:r>
      <w:proofErr w:type="spellStart"/>
      <w:r w:rsidRPr="00A261AA">
        <w:rPr>
          <w:color w:val="000000" w:themeColor="text1"/>
        </w:rPr>
        <w:t>Groſſe</w:t>
      </w:r>
      <w:proofErr w:type="spellEnd"/>
      <w:r w:rsidRPr="00A261AA">
        <w:rPr>
          <w:color w:val="000000" w:themeColor="text1"/>
        </w:rPr>
        <w:t xml:space="preserve"> vernehmen am 16 August 1850 in </w:t>
      </w:r>
      <w:proofErr w:type="spellStart"/>
      <w:r w:rsidRPr="00A261AA">
        <w:rPr>
          <w:color w:val="000000" w:themeColor="text1"/>
        </w:rPr>
        <w:t>Berthelsdorf</w:t>
      </w:r>
      <w:proofErr w:type="spellEnd"/>
      <w:r w:rsidRPr="00A261AA">
        <w:rPr>
          <w:color w:val="000000" w:themeColor="text1"/>
        </w:rPr>
        <w:t xml:space="preserve"> die Erinnerung an seine letzten Reiseerlebnisse, als er auf und ab ging zwischen den Dorfstraßen.", [[0, 33, "PER"], [65, 77, "LOC"], [47, 61, "DATE"]]]</w:t>
      </w:r>
    </w:p>
    <w:p w14:paraId="498E49D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verbringe gemeinsam mit dem </w:t>
      </w:r>
      <w:proofErr w:type="spellStart"/>
      <w:r w:rsidRPr="00A261AA">
        <w:rPr>
          <w:color w:val="000000" w:themeColor="text1"/>
        </w:rPr>
        <w:t>Wunderling</w:t>
      </w:r>
      <w:proofErr w:type="spellEnd"/>
      <w:r w:rsidRPr="00A261AA">
        <w:rPr>
          <w:color w:val="000000" w:themeColor="text1"/>
        </w:rPr>
        <w:t xml:space="preserve"> in Nigel einen unvergesslichen Nachmittag bei der Entdeckung alter Schätze in einem überirdischen </w:t>
      </w:r>
      <w:proofErr w:type="spellStart"/>
      <w:r w:rsidRPr="00A261AA">
        <w:rPr>
          <w:color w:val="000000" w:themeColor="text1"/>
        </w:rPr>
        <w:t>Arkonarium</w:t>
      </w:r>
      <w:proofErr w:type="spellEnd"/>
      <w:r w:rsidRPr="00A261AA">
        <w:rPr>
          <w:color w:val="000000" w:themeColor="text1"/>
        </w:rPr>
        <w:t>.", [[32, 42, "PER"], [46, 51, "LOC"]]]</w:t>
      </w:r>
    </w:p>
    <w:p w14:paraId="72B482D1"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lastRenderedPageBreak/>
        <w:t xml:space="preserve">["Ich gehe mit Dober gemeinsam durch die Straßen von </w:t>
      </w:r>
      <w:proofErr w:type="spellStart"/>
      <w:r w:rsidRPr="00A261AA">
        <w:rPr>
          <w:color w:val="000000" w:themeColor="text1"/>
        </w:rPr>
        <w:t>Uitenhage</w:t>
      </w:r>
      <w:proofErr w:type="spellEnd"/>
      <w:r w:rsidRPr="00A261AA">
        <w:rPr>
          <w:color w:val="000000" w:themeColor="text1"/>
        </w:rPr>
        <w:t>, um die neuesten Nachrichten über die Missionsstation zu besprechen.", [[13, 18, "PER"], [51, 60, "LOC"]]]</w:t>
      </w:r>
    </w:p>
    <w:p w14:paraId="120B7C7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unternehme gemeinsam mit Seifert eine Wanderung durch die sandigen Dünen von </w:t>
      </w:r>
      <w:proofErr w:type="spellStart"/>
      <w:r w:rsidRPr="00A261AA">
        <w:rPr>
          <w:color w:val="000000" w:themeColor="text1"/>
        </w:rPr>
        <w:t>Calvinia</w:t>
      </w:r>
      <w:proofErr w:type="spellEnd"/>
      <w:r w:rsidRPr="00A261AA">
        <w:rPr>
          <w:color w:val="000000" w:themeColor="text1"/>
        </w:rPr>
        <w:t xml:space="preserve">, um an der Sonne warmen </w:t>
      </w:r>
      <w:proofErr w:type="gramStart"/>
      <w:r w:rsidRPr="00A261AA">
        <w:rPr>
          <w:color w:val="000000" w:themeColor="text1"/>
        </w:rPr>
        <w:t>Nachmittags</w:t>
      </w:r>
      <w:proofErr w:type="gramEnd"/>
      <w:r w:rsidRPr="00A261AA">
        <w:rPr>
          <w:color w:val="000000" w:themeColor="text1"/>
        </w:rPr>
        <w:t xml:space="preserve"> die Auswirkungen des Orkans auf die Landschaft zu studieren.", [[29, 36, "PER"], [81, 89, "LOC"]]]</w:t>
      </w:r>
    </w:p>
    <w:p w14:paraId="3FD6C298" w14:textId="0BE54446" w:rsidR="0099481C" w:rsidRDefault="00205B48" w:rsidP="00E62F65">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w:t>
      </w:r>
      <w:r w:rsidR="00755F10">
        <w:rPr>
          <w:sz w:val="24"/>
          <w:szCs w:val="24"/>
        </w:rPr>
        <w:t xml:space="preserve"> (Abbildung 5.5)</w:t>
      </w:r>
      <w:r>
        <w:rPr>
          <w:sz w:val="24"/>
          <w:szCs w:val="24"/>
        </w:rPr>
        <w:t xml:space="preserve">. </w:t>
      </w:r>
      <w:r w:rsidR="00A6003D">
        <w:rPr>
          <w:sz w:val="24"/>
          <w:szCs w:val="24"/>
        </w:rPr>
        <w:t xml:space="preserve">Die Kernkomponenten von </w:t>
      </w:r>
      <w:proofErr w:type="spellStart"/>
      <w:r w:rsidR="00A6003D" w:rsidRPr="00A6003D">
        <w:rPr>
          <w:i/>
          <w:iCs/>
          <w:sz w:val="24"/>
          <w:szCs w:val="24"/>
        </w:rPr>
        <w:t>spaCy</w:t>
      </w:r>
      <w:proofErr w:type="spellEnd"/>
      <w:r w:rsidR="00A6003D">
        <w:rPr>
          <w:sz w:val="24"/>
          <w:szCs w:val="24"/>
        </w:rPr>
        <w:t xml:space="preserve"> </w:t>
      </w:r>
      <w:r w:rsidR="002519FF">
        <w:rPr>
          <w:sz w:val="24"/>
          <w:szCs w:val="24"/>
        </w:rPr>
        <w:t>arbeitet</w:t>
      </w:r>
      <w:r w:rsidR="00A6003D">
        <w:rPr>
          <w:sz w:val="24"/>
          <w:szCs w:val="24"/>
        </w:rPr>
        <w:t xml:space="preserve"> auf</w:t>
      </w:r>
      <w:r w:rsidR="002519FF">
        <w:rPr>
          <w:sz w:val="24"/>
          <w:szCs w:val="24"/>
        </w:rPr>
        <w:t xml:space="preserve"> Grundlage</w:t>
      </w:r>
      <w:r w:rsidR="00A6003D">
        <w:rPr>
          <w:sz w:val="24"/>
          <w:szCs w:val="24"/>
        </w:rPr>
        <w:t xml:space="preserve"> </w:t>
      </w:r>
      <w:r w:rsidR="002519FF">
        <w:rPr>
          <w:sz w:val="24"/>
          <w:szCs w:val="24"/>
        </w:rPr>
        <w:t>statistischer Modelle</w:t>
      </w:r>
      <w:r w:rsidR="00A6003D">
        <w:rPr>
          <w:sz w:val="24"/>
          <w:szCs w:val="24"/>
        </w:rPr>
        <w:t xml:space="preserve">. D.h., dass jede Entscheidung des Modells eine Vorhersage ist, die auf den aktuellen Gewichtwerten des Modells basiert. Diese Gewichte werden aus den Trainingsbeispielen geschätzt. </w:t>
      </w:r>
      <w:r w:rsidR="002519FF">
        <w:rPr>
          <w:sz w:val="24"/>
          <w:szCs w:val="24"/>
        </w:rPr>
        <w:t>Das Training</w:t>
      </w:r>
      <w:r w:rsidR="00A6003D">
        <w:rPr>
          <w:sz w:val="24"/>
          <w:szCs w:val="24"/>
        </w:rPr>
        <w:t xml:space="preserve"> selbst erfolgt iterativ. Die Vorhersagen des Modells werden mit den Referenz-Label verglichen und dadurch wird der Gradienten des Fehlers zu berechnen. </w:t>
      </w:r>
      <w:r w:rsidR="0015552D">
        <w:rPr>
          <w:sz w:val="24"/>
          <w:szCs w:val="24"/>
        </w:rPr>
        <w:t xml:space="preserve">Der </w:t>
      </w:r>
      <w:proofErr w:type="spellStart"/>
      <w:r w:rsidR="0015552D">
        <w:rPr>
          <w:sz w:val="24"/>
          <w:szCs w:val="24"/>
        </w:rPr>
        <w:t>Gradientenabstieg</w:t>
      </w:r>
      <w:proofErr w:type="spellEnd"/>
      <w:r w:rsidR="0015552D">
        <w:rPr>
          <w:sz w:val="24"/>
          <w:szCs w:val="24"/>
        </w:rPr>
        <w:t xml:space="preserve"> passt die Gewichte an, sodass die Vorhersagen zunehmend den Referenzdaten entsprechen. Ziel des Trainings ist nicht die Beispiele </w:t>
      </w:r>
      <w:r w:rsidR="0015552D">
        <w:rPr>
          <w:i/>
          <w:iCs/>
          <w:sz w:val="24"/>
          <w:szCs w:val="24"/>
        </w:rPr>
        <w:t>A</w:t>
      </w:r>
      <w:r w:rsidR="0015552D" w:rsidRPr="0015552D">
        <w:rPr>
          <w:i/>
          <w:iCs/>
          <w:sz w:val="24"/>
          <w:szCs w:val="24"/>
        </w:rPr>
        <w:t>uswendiglernen</w:t>
      </w:r>
      <w:r w:rsidR="0015552D">
        <w:rPr>
          <w:i/>
          <w:iCs/>
          <w:sz w:val="24"/>
          <w:szCs w:val="24"/>
        </w:rPr>
        <w:t>,</w:t>
      </w:r>
      <w:r w:rsidR="0015552D">
        <w:rPr>
          <w:sz w:val="24"/>
          <w:szCs w:val="24"/>
        </w:rPr>
        <w:t xml:space="preserve"> sondern Generalisierungsfähigkeiten des Modells zu fordern. Um die Leistung des Modells zu prüfen, sind auch Evalu</w:t>
      </w:r>
      <w:r w:rsidR="00A32E46">
        <w:rPr>
          <w:sz w:val="24"/>
          <w:szCs w:val="24"/>
        </w:rPr>
        <w:t>ierungs</w:t>
      </w:r>
      <w:r w:rsidR="0015552D">
        <w:rPr>
          <w:sz w:val="24"/>
          <w:szCs w:val="24"/>
        </w:rPr>
        <w:t xml:space="preserve">daten erforderlich </w:t>
      </w:r>
      <w:r w:rsidR="002519FF">
        <w:rPr>
          <w:sz w:val="24"/>
          <w:szCs w:val="24"/>
        </w:rPr>
        <w:t xml:space="preserve">(vgl. </w:t>
      </w:r>
      <w:hyperlink r:id="rId28" w:history="1">
        <w:proofErr w:type="spellStart"/>
        <w:proofErr w:type="gramStart"/>
        <w:r w:rsidR="002519FF" w:rsidRPr="002519FF">
          <w:rPr>
            <w:rStyle w:val="Hyperlink"/>
            <w:sz w:val="24"/>
            <w:szCs w:val="24"/>
          </w:rPr>
          <w:t>spaCy:Training</w:t>
        </w:r>
        <w:proofErr w:type="spellEnd"/>
        <w:proofErr w:type="gramEnd"/>
        <w:r w:rsidR="002519FF" w:rsidRPr="002519FF">
          <w:rPr>
            <w:rStyle w:val="Hyperlink"/>
            <w:sz w:val="24"/>
            <w:szCs w:val="24"/>
          </w:rPr>
          <w:t xml:space="preserve"> Pipelines &amp; Model</w:t>
        </w:r>
      </w:hyperlink>
      <w:r w:rsidR="002519FF">
        <w:rPr>
          <w:sz w:val="24"/>
          <w:szCs w:val="24"/>
        </w:rPr>
        <w:t>)</w:t>
      </w:r>
      <w:r w:rsidR="0015552D">
        <w:rPr>
          <w:sz w:val="24"/>
          <w:szCs w:val="24"/>
        </w:rPr>
        <w:t xml:space="preserve">. Für die </w:t>
      </w:r>
      <w:r w:rsidR="00B978C4">
        <w:rPr>
          <w:sz w:val="24"/>
          <w:szCs w:val="24"/>
        </w:rPr>
        <w:t>Evaluierung des Modells</w:t>
      </w:r>
      <w:r w:rsidR="0015552D">
        <w:rPr>
          <w:sz w:val="24"/>
          <w:szCs w:val="24"/>
        </w:rPr>
        <w:t xml:space="preserve"> wurden die </w:t>
      </w:r>
      <w:r w:rsidR="00C7305D">
        <w:rPr>
          <w:sz w:val="24"/>
          <w:szCs w:val="24"/>
        </w:rPr>
        <w:t xml:space="preserve">während dieser Arbeit erstellten, </w:t>
      </w:r>
      <w:r w:rsidR="0015552D">
        <w:rPr>
          <w:sz w:val="24"/>
          <w:szCs w:val="24"/>
        </w:rPr>
        <w:t>annotierte</w:t>
      </w:r>
      <w:r w:rsidR="00C7305D">
        <w:rPr>
          <w:sz w:val="24"/>
          <w:szCs w:val="24"/>
        </w:rPr>
        <w:t>n</w:t>
      </w:r>
      <w:r w:rsidR="0015552D">
        <w:rPr>
          <w:sz w:val="24"/>
          <w:szCs w:val="24"/>
        </w:rPr>
        <w:t xml:space="preserve"> </w:t>
      </w:r>
      <w:r w:rsidR="00C7305D">
        <w:rPr>
          <w:sz w:val="24"/>
          <w:szCs w:val="24"/>
        </w:rPr>
        <w:t>Daten verwendet.</w:t>
      </w:r>
    </w:p>
    <w:p w14:paraId="7D1714E4" w14:textId="77777777" w:rsidR="002519FF" w:rsidRDefault="002519FF" w:rsidP="002519FF">
      <w:pPr>
        <w:shd w:val="clear" w:color="auto" w:fill="FFFFFF"/>
        <w:spacing w:before="240" w:line="360" w:lineRule="auto"/>
        <w:jc w:val="both"/>
      </w:pPr>
      <w:r>
        <w:rPr>
          <w:noProof/>
        </w:rPr>
        <w:drawing>
          <wp:inline distT="0" distB="0" distL="0" distR="0" wp14:anchorId="4E460271" wp14:editId="7D65CB28">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217D0977" w14:textId="4EBDF947" w:rsidR="002519FF" w:rsidRDefault="002519FF" w:rsidP="002519FF">
      <w:pPr>
        <w:shd w:val="clear" w:color="auto" w:fill="FFFFFF"/>
        <w:spacing w:before="240" w:line="360" w:lineRule="auto"/>
        <w:jc w:val="both"/>
        <w:rPr>
          <w:sz w:val="24"/>
          <w:szCs w:val="24"/>
        </w:rPr>
      </w:pPr>
      <w:r>
        <w:t xml:space="preserve">Abb. 5.5 Modelltraining von </w:t>
      </w:r>
      <w:proofErr w:type="spellStart"/>
      <w:r w:rsidRPr="002519FF">
        <w:rPr>
          <w:i/>
          <w:iCs/>
        </w:rPr>
        <w:t>spaCy</w:t>
      </w:r>
      <w:proofErr w:type="spellEnd"/>
      <w:r>
        <w:t xml:space="preserve"> (</w:t>
      </w:r>
      <w:proofErr w:type="spellStart"/>
      <w:r>
        <w:fldChar w:fldCharType="begin"/>
      </w:r>
      <w:r>
        <w:instrText>HYPERLINK "https://spacy.io/usage/training"</w:instrText>
      </w:r>
      <w:r>
        <w:fldChar w:fldCharType="separate"/>
      </w:r>
      <w:r>
        <w:rPr>
          <w:rStyle w:val="Hyperlink"/>
        </w:rPr>
        <w:t>spaCy:Training</w:t>
      </w:r>
      <w:proofErr w:type="spellEnd"/>
      <w:r>
        <w:rPr>
          <w:rStyle w:val="Hyperlink"/>
        </w:rPr>
        <w:t xml:space="preserve"> Pipelines &amp; Model</w:t>
      </w:r>
      <w:r>
        <w:fldChar w:fldCharType="end"/>
      </w:r>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5DC75992" w14:textId="4B809656" w:rsidR="00A261AA" w:rsidRDefault="00A261AA" w:rsidP="00A261AA">
      <w:pPr>
        <w:shd w:val="clear" w:color="auto" w:fill="FFFFFF"/>
        <w:spacing w:before="240" w:line="360" w:lineRule="auto"/>
        <w:ind w:firstLine="567"/>
        <w:jc w:val="both"/>
        <w:rPr>
          <w:sz w:val="24"/>
          <w:szCs w:val="24"/>
        </w:rPr>
      </w:pPr>
      <w:r>
        <w:rPr>
          <w:sz w:val="24"/>
          <w:szCs w:val="24"/>
        </w:rPr>
        <w:t>Für die Evaluierung des Modells wurden die während dieser Arbeit erstellten, annotierten Daten verwendet.</w:t>
      </w:r>
      <w:r w:rsidR="002A46D5">
        <w:rPr>
          <w:sz w:val="24"/>
          <w:szCs w:val="24"/>
        </w:rPr>
        <w:t xml:space="preserve"> Insgesamt wurden 859 Sätzen aus den Lebensbeschreibungen gewonnen. Sie entsprechen dem folgenden Format: {„</w:t>
      </w:r>
      <w:proofErr w:type="spellStart"/>
      <w:r w:rsidR="002A46D5">
        <w:rPr>
          <w:sz w:val="24"/>
          <w:szCs w:val="24"/>
        </w:rPr>
        <w:t>text</w:t>
      </w:r>
      <w:proofErr w:type="spellEnd"/>
      <w:r w:rsidR="002A46D5">
        <w:rPr>
          <w:sz w:val="24"/>
          <w:szCs w:val="24"/>
        </w:rPr>
        <w:t>“: „Satz aus einer Lebensbeschreibung“, „</w:t>
      </w:r>
      <w:proofErr w:type="spellStart"/>
      <w:r w:rsidR="002A46D5">
        <w:rPr>
          <w:sz w:val="24"/>
          <w:szCs w:val="24"/>
        </w:rPr>
        <w:t>entities</w:t>
      </w:r>
      <w:proofErr w:type="spellEnd"/>
      <w:r w:rsidR="002A46D5">
        <w:rPr>
          <w:sz w:val="24"/>
          <w:szCs w:val="24"/>
        </w:rPr>
        <w:t>“: [[</w:t>
      </w:r>
      <w:r w:rsidR="002A46D5">
        <w:rPr>
          <w:sz w:val="24"/>
          <w:szCs w:val="24"/>
        </w:rPr>
        <w:t xml:space="preserve">Startindex einer Entität, </w:t>
      </w:r>
      <w:proofErr w:type="spellStart"/>
      <w:r w:rsidR="002A46D5">
        <w:rPr>
          <w:sz w:val="24"/>
          <w:szCs w:val="24"/>
        </w:rPr>
        <w:t>Endindex</w:t>
      </w:r>
      <w:proofErr w:type="spellEnd"/>
      <w:r w:rsidR="002A46D5">
        <w:rPr>
          <w:sz w:val="24"/>
          <w:szCs w:val="24"/>
        </w:rPr>
        <w:t xml:space="preserve"> einer Entität, „Entitätstyp</w:t>
      </w:r>
      <w:r w:rsidR="002A46D5">
        <w:rPr>
          <w:sz w:val="24"/>
          <w:szCs w:val="24"/>
        </w:rPr>
        <w:t>“]]}</w:t>
      </w:r>
    </w:p>
    <w:p w14:paraId="207E38E3" w14:textId="77777777" w:rsidR="00A261AA" w:rsidRDefault="00A261AA" w:rsidP="00B33222">
      <w:pPr>
        <w:pStyle w:val="Listenabsatz"/>
        <w:numPr>
          <w:ilvl w:val="0"/>
          <w:numId w:val="31"/>
        </w:numPr>
        <w:shd w:val="clear" w:color="auto" w:fill="FFFFFF"/>
        <w:spacing w:line="270" w:lineRule="atLeast"/>
        <w:ind w:right="567"/>
        <w:jc w:val="both"/>
        <w:rPr>
          <w:color w:val="000000" w:themeColor="text1"/>
        </w:rPr>
      </w:pPr>
      <w:r w:rsidRPr="00A261AA">
        <w:rPr>
          <w:color w:val="000000" w:themeColor="text1"/>
        </w:rPr>
        <w:t>{"tex</w:t>
      </w:r>
      <w:proofErr w:type="spellStart"/>
      <w:r w:rsidRPr="00A261AA">
        <w:rPr>
          <w:color w:val="000000" w:themeColor="text1"/>
        </w:rPr>
        <w:t xml:space="preserve">t": </w:t>
      </w:r>
      <w:proofErr w:type="spellEnd"/>
      <w:r w:rsidRPr="00A261AA">
        <w:rPr>
          <w:color w:val="000000" w:themeColor="text1"/>
        </w:rPr>
        <w:t xml:space="preserve">"Lebenslauf des am 4 Januar 1893 in Königsfeld </w:t>
      </w:r>
      <w:proofErr w:type="spellStart"/>
      <w:r w:rsidRPr="00A261AA">
        <w:rPr>
          <w:color w:val="000000" w:themeColor="text1"/>
        </w:rPr>
        <w:t>entſchlafenen</w:t>
      </w:r>
      <w:proofErr w:type="spellEnd"/>
      <w:r w:rsidRPr="00A261AA">
        <w:rPr>
          <w:color w:val="000000" w:themeColor="text1"/>
        </w:rPr>
        <w:t xml:space="preserve"> verwitweten Bruders Johann Adolf </w:t>
      </w:r>
      <w:proofErr w:type="spellStart"/>
      <w:r w:rsidRPr="00A261AA">
        <w:rPr>
          <w:color w:val="000000" w:themeColor="text1"/>
        </w:rPr>
        <w:t>Bonaß</w:t>
      </w:r>
      <w:proofErr w:type="spellEnd"/>
      <w:r w:rsidRPr="00A261AA">
        <w:rPr>
          <w:color w:val="000000" w:themeColor="text1"/>
        </w:rPr>
        <w:t>.", "</w:t>
      </w:r>
      <w:proofErr w:type="spellStart"/>
      <w:r w:rsidRPr="00A261AA">
        <w:rPr>
          <w:color w:val="000000" w:themeColor="text1"/>
        </w:rPr>
        <w:t>entities</w:t>
      </w:r>
      <w:proofErr w:type="spellEnd"/>
      <w:r w:rsidRPr="00A261AA">
        <w:rPr>
          <w:color w:val="000000" w:themeColor="text1"/>
        </w:rPr>
        <w:t>": [[72, 98, "PER"], [35, 45, "LOC"], [18, 31, "DATE"]]}</w:t>
      </w:r>
    </w:p>
    <w:p w14:paraId="37C7808F" w14:textId="0484AFC1" w:rsidR="00A261AA" w:rsidRDefault="00A261AA" w:rsidP="00B33222">
      <w:pPr>
        <w:pStyle w:val="Listenabsatz"/>
        <w:numPr>
          <w:ilvl w:val="0"/>
          <w:numId w:val="31"/>
        </w:numPr>
        <w:shd w:val="clear" w:color="auto" w:fill="FFFFFF"/>
        <w:spacing w:line="270" w:lineRule="atLeast"/>
        <w:ind w:right="567"/>
        <w:jc w:val="both"/>
        <w:rPr>
          <w:color w:val="000000" w:themeColor="text1"/>
        </w:rPr>
      </w:pPr>
      <w:r w:rsidRPr="00A261AA">
        <w:rPr>
          <w:color w:val="000000" w:themeColor="text1"/>
        </w:rPr>
        <w:t>{"</w:t>
      </w:r>
      <w:proofErr w:type="spellStart"/>
      <w:r w:rsidRPr="00A261AA">
        <w:rPr>
          <w:color w:val="000000" w:themeColor="text1"/>
        </w:rPr>
        <w:t>text</w:t>
      </w:r>
      <w:proofErr w:type="spellEnd"/>
      <w:r w:rsidRPr="00A261AA">
        <w:rPr>
          <w:color w:val="000000" w:themeColor="text1"/>
        </w:rPr>
        <w:t>": "Ich bin am 29 September 1808 in Gnadenthal auf dem Vorgebirge der guten Hoffnung geboren, wo meine Eltern, Johann Gottlieb Bona</w:t>
      </w:r>
      <w:r w:rsidR="00B33222">
        <w:rPr>
          <w:color w:val="000000" w:themeColor="text1"/>
        </w:rPr>
        <w:t>tz</w:t>
      </w:r>
      <w:r w:rsidRPr="00A261AA">
        <w:rPr>
          <w:color w:val="000000" w:themeColor="text1"/>
        </w:rPr>
        <w:t xml:space="preserve">, gebürtig aus Tangermünde, und Johanna Dorothea geb. Koch aus Spree bei Niesky, dem Heiland </w:t>
      </w:r>
      <w:r w:rsidRPr="00A261AA">
        <w:rPr>
          <w:color w:val="000000" w:themeColor="text1"/>
        </w:rPr>
        <w:lastRenderedPageBreak/>
        <w:t xml:space="preserve">unter den Hottentotten und </w:t>
      </w:r>
      <w:proofErr w:type="spellStart"/>
      <w:r w:rsidRPr="00A261AA">
        <w:rPr>
          <w:color w:val="000000" w:themeColor="text1"/>
        </w:rPr>
        <w:t>Freiſchwarzen</w:t>
      </w:r>
      <w:proofErr w:type="spellEnd"/>
      <w:r w:rsidRPr="00A261AA">
        <w:rPr>
          <w:color w:val="000000" w:themeColor="text1"/>
        </w:rPr>
        <w:t xml:space="preserve"> dienten.", "</w:t>
      </w:r>
      <w:proofErr w:type="spellStart"/>
      <w:r w:rsidRPr="00A261AA">
        <w:rPr>
          <w:color w:val="000000" w:themeColor="text1"/>
        </w:rPr>
        <w:t>entities</w:t>
      </w:r>
      <w:proofErr w:type="spellEnd"/>
      <w:r w:rsidRPr="00A261AA">
        <w:rPr>
          <w:color w:val="000000" w:themeColor="text1"/>
        </w:rPr>
        <w:t>": [[107, 128, "PER"], [160, 176, "PER"], [182, 186, "PER"], [32, 42, "LOC"], [201, 207, "LOC"], [191, 196, "LOC"], [143, 154, "LOC"], [11, 28, "DATE"]]}</w:t>
      </w:r>
    </w:p>
    <w:p w14:paraId="2383F777" w14:textId="32887399" w:rsidR="00A261AA" w:rsidRPr="00A261AA" w:rsidRDefault="00A261AA" w:rsidP="00B33222">
      <w:pPr>
        <w:pStyle w:val="Listenabsatz"/>
        <w:numPr>
          <w:ilvl w:val="0"/>
          <w:numId w:val="31"/>
        </w:numPr>
        <w:shd w:val="clear" w:color="auto" w:fill="FFFFFF"/>
        <w:spacing w:line="270" w:lineRule="atLeast"/>
        <w:ind w:right="567"/>
        <w:jc w:val="both"/>
        <w:rPr>
          <w:color w:val="000000" w:themeColor="text1"/>
        </w:rPr>
      </w:pPr>
      <w:r w:rsidRPr="00A261AA">
        <w:rPr>
          <w:color w:val="000000" w:themeColor="text1"/>
        </w:rPr>
        <w:t>{"</w:t>
      </w:r>
      <w:proofErr w:type="spellStart"/>
      <w:r w:rsidRPr="00A261AA">
        <w:rPr>
          <w:color w:val="000000" w:themeColor="text1"/>
        </w:rPr>
        <w:t>text</w:t>
      </w:r>
      <w:proofErr w:type="spellEnd"/>
      <w:r w:rsidRPr="00A261AA">
        <w:rPr>
          <w:color w:val="000000" w:themeColor="text1"/>
        </w:rPr>
        <w:t xml:space="preserve">": "Im Jahre 1810 bekamen sie den Antrag, die Gemeine in </w:t>
      </w:r>
      <w:proofErr w:type="spellStart"/>
      <w:r w:rsidRPr="00A261AA">
        <w:rPr>
          <w:color w:val="000000" w:themeColor="text1"/>
        </w:rPr>
        <w:t>Mamre</w:t>
      </w:r>
      <w:proofErr w:type="spellEnd"/>
      <w:r w:rsidRPr="00A261AA">
        <w:rPr>
          <w:color w:val="000000" w:themeColor="text1"/>
        </w:rPr>
        <w:t xml:space="preserve">, damals </w:t>
      </w:r>
      <w:proofErr w:type="spellStart"/>
      <w:r w:rsidRPr="00A261AA">
        <w:rPr>
          <w:color w:val="000000" w:themeColor="text1"/>
        </w:rPr>
        <w:t>Groenekloof</w:t>
      </w:r>
      <w:proofErr w:type="spellEnd"/>
      <w:r w:rsidRPr="00A261AA">
        <w:rPr>
          <w:color w:val="000000" w:themeColor="text1"/>
        </w:rPr>
        <w:t>, bedienen zu helfen.", "</w:t>
      </w:r>
      <w:proofErr w:type="spellStart"/>
      <w:r w:rsidRPr="00A261AA">
        <w:rPr>
          <w:color w:val="000000" w:themeColor="text1"/>
        </w:rPr>
        <w:t>entities</w:t>
      </w:r>
      <w:proofErr w:type="spellEnd"/>
      <w:r w:rsidRPr="00A261AA">
        <w:rPr>
          <w:color w:val="000000" w:themeColor="text1"/>
        </w:rPr>
        <w:t>": [[67, 78, "LOC"], [53, 58, "LOC"], [3, 13, "DATE"]]}</w:t>
      </w:r>
    </w:p>
    <w:p w14:paraId="0F7FD75D" w14:textId="3675C801" w:rsidR="009270A6" w:rsidRDefault="00AE34D8" w:rsidP="00EF4748">
      <w:pPr>
        <w:shd w:val="clear" w:color="auto" w:fill="FFFFFF"/>
        <w:spacing w:before="240" w:line="360" w:lineRule="auto"/>
        <w:ind w:firstLine="567"/>
        <w:jc w:val="both"/>
        <w:rPr>
          <w:sz w:val="24"/>
          <w:szCs w:val="24"/>
        </w:rPr>
      </w:pPr>
      <w:r>
        <w:rPr>
          <w:sz w:val="24"/>
          <w:szCs w:val="24"/>
        </w:rPr>
        <w:t>Anschließend</w:t>
      </w:r>
      <w:r w:rsidR="00575521">
        <w:rPr>
          <w:sz w:val="24"/>
          <w:szCs w:val="24"/>
        </w:rPr>
        <w:t xml:space="preserve"> wurden </w:t>
      </w:r>
      <w:r>
        <w:rPr>
          <w:sz w:val="24"/>
          <w:szCs w:val="24"/>
        </w:rPr>
        <w:t>die</w:t>
      </w:r>
      <w:r w:rsidR="00575521">
        <w:rPr>
          <w:sz w:val="24"/>
          <w:szCs w:val="24"/>
        </w:rPr>
        <w:t xml:space="preserve"> Sätze in </w:t>
      </w:r>
      <w:r>
        <w:rPr>
          <w:sz w:val="24"/>
          <w:szCs w:val="24"/>
        </w:rPr>
        <w:t>das erforderliche</w:t>
      </w:r>
      <w:r w:rsidR="00575521">
        <w:rPr>
          <w:sz w:val="24"/>
          <w:szCs w:val="24"/>
        </w:rPr>
        <w:t xml:space="preserve"> Format konvertiert und d</w:t>
      </w:r>
      <w:r>
        <w:rPr>
          <w:sz w:val="24"/>
          <w:szCs w:val="24"/>
        </w:rPr>
        <w:t>ie</w:t>
      </w:r>
      <w:r w:rsidR="00575521">
        <w:rPr>
          <w:sz w:val="24"/>
          <w:szCs w:val="24"/>
        </w:rPr>
        <w:t xml:space="preserve"> Test</w:t>
      </w:r>
      <w:r>
        <w:rPr>
          <w:sz w:val="24"/>
          <w:szCs w:val="24"/>
        </w:rPr>
        <w:t>s</w:t>
      </w:r>
      <w:r w:rsidR="00575521">
        <w:rPr>
          <w:sz w:val="24"/>
          <w:szCs w:val="24"/>
        </w:rPr>
        <w:t xml:space="preserve"> ausgeführt. </w:t>
      </w:r>
      <w:r>
        <w:rPr>
          <w:sz w:val="24"/>
          <w:szCs w:val="24"/>
        </w:rPr>
        <w:t>vergleichen</w:t>
      </w:r>
      <w:r w:rsidR="00575521">
        <w:rPr>
          <w:sz w:val="24"/>
          <w:szCs w:val="24"/>
        </w:rPr>
        <w:t xml:space="preserve"> </w:t>
      </w:r>
      <w:r w:rsidR="009270A6">
        <w:rPr>
          <w:sz w:val="24"/>
          <w:szCs w:val="24"/>
        </w:rPr>
        <w:fldChar w:fldCharType="begin"/>
      </w:r>
      <w:r w:rsidR="009270A6">
        <w:rPr>
          <w:sz w:val="24"/>
          <w:szCs w:val="24"/>
        </w:rPr>
        <w:instrText xml:space="preserve"> PRINTDATE  \* MERGEFORMAT </w:instrText>
      </w:r>
      <w:r w:rsidR="009270A6">
        <w:rPr>
          <w:sz w:val="24"/>
          <w:szCs w:val="24"/>
        </w:rPr>
        <w:fldChar w:fldCharType="separate"/>
      </w:r>
      <w:r w:rsidR="009270A6">
        <w:rPr>
          <w:noProof/>
          <w:sz w:val="24"/>
          <w:szCs w:val="24"/>
        </w:rPr>
        <w:t>{Citation}</w:t>
      </w:r>
      <w:r w:rsidR="009270A6">
        <w:rPr>
          <w:sz w:val="24"/>
          <w:szCs w:val="24"/>
        </w:rPr>
        <w:fldChar w:fldCharType="end"/>
      </w:r>
      <w:r w:rsidR="00575521">
        <w:rPr>
          <w:sz w:val="24"/>
          <w:szCs w:val="24"/>
        </w:rPr>
        <w:t xml:space="preserve">wurden zwei Modelle: domänenspezifisches NER-Modell und standardisiertes Modell von </w:t>
      </w:r>
      <w:proofErr w:type="spellStart"/>
      <w:r w:rsidR="00575521" w:rsidRPr="00575521">
        <w:rPr>
          <w:i/>
          <w:iCs/>
          <w:sz w:val="24"/>
          <w:szCs w:val="24"/>
        </w:rPr>
        <w:t>spaCy</w:t>
      </w:r>
      <w:proofErr w:type="spellEnd"/>
      <w:r w:rsidR="00575521">
        <w:rPr>
          <w:sz w:val="24"/>
          <w:szCs w:val="24"/>
        </w:rPr>
        <w:t xml:space="preserve"> (</w:t>
      </w:r>
      <w:proofErr w:type="spellStart"/>
      <w:r w:rsidR="00575521" w:rsidRPr="00C15AE3">
        <w:rPr>
          <w:i/>
          <w:iCs/>
          <w:color w:val="000000" w:themeColor="text1"/>
          <w:sz w:val="24"/>
          <w:szCs w:val="24"/>
        </w:rPr>
        <w:t>de_core_news_lg</w:t>
      </w:r>
      <w:proofErr w:type="spellEnd"/>
      <w:r w:rsidR="00575521">
        <w:rPr>
          <w:sz w:val="24"/>
          <w:szCs w:val="24"/>
        </w:rPr>
        <w:t xml:space="preserve">). </w:t>
      </w:r>
      <w:r>
        <w:rPr>
          <w:sz w:val="24"/>
          <w:szCs w:val="24"/>
        </w:rPr>
        <w:t xml:space="preserve">Die Leistung jeweiligen Modells wurde Anhang der wichtigen Metriken </w:t>
      </w:r>
      <w:r w:rsidRPr="00AE34D8">
        <w:rPr>
          <w:i/>
          <w:iCs/>
          <w:sz w:val="24"/>
          <w:szCs w:val="24"/>
        </w:rPr>
        <w:t>Precision</w:t>
      </w:r>
      <w:r>
        <w:rPr>
          <w:sz w:val="24"/>
          <w:szCs w:val="24"/>
        </w:rPr>
        <w:t xml:space="preserve"> (P), </w:t>
      </w:r>
      <w:r w:rsidRPr="00AE34D8">
        <w:rPr>
          <w:i/>
          <w:iCs/>
          <w:sz w:val="24"/>
          <w:szCs w:val="24"/>
        </w:rPr>
        <w:t>Recall</w:t>
      </w:r>
      <w:r>
        <w:rPr>
          <w:sz w:val="24"/>
          <w:szCs w:val="24"/>
        </w:rPr>
        <w:t xml:space="preserve"> (R) und </w:t>
      </w:r>
      <w:r w:rsidRPr="00AE34D8">
        <w:rPr>
          <w:i/>
          <w:iCs/>
          <w:sz w:val="24"/>
          <w:szCs w:val="24"/>
        </w:rPr>
        <w:t>F-Score</w:t>
      </w:r>
      <w:r>
        <w:rPr>
          <w:sz w:val="24"/>
          <w:szCs w:val="24"/>
        </w:rPr>
        <w:t xml:space="preserve"> (F) bewertet. </w:t>
      </w:r>
      <w:r w:rsidR="0015100C">
        <w:rPr>
          <w:sz w:val="24"/>
          <w:szCs w:val="24"/>
        </w:rPr>
        <w:t xml:space="preserve">P zeigt der Anteil korrekt vorhergesagter Annotationen. R beschreib den Anteil der insgesamt relevanter Beispiele aus dem Korpus, die </w:t>
      </w:r>
      <w:r w:rsidR="009270A6">
        <w:rPr>
          <w:sz w:val="24"/>
          <w:szCs w:val="24"/>
        </w:rPr>
        <w:t xml:space="preserve">tatsächlich gefunden wurden </w:t>
      </w:r>
      <w:r w:rsidR="009270A6">
        <w:rPr>
          <w:sz w:val="24"/>
          <w:szCs w:val="24"/>
        </w:rPr>
        <w:fldChar w:fldCharType="begin"/>
      </w:r>
      <w:r w:rsidR="009270A6">
        <w:rPr>
          <w:sz w:val="24"/>
          <w:szCs w:val="24"/>
        </w:rPr>
        <w:instrText xml:space="preserve"> ADDIN ZOTERO_ITEM CSL_CITATION {"citationID":"ZEHgKCXT","properties":{"formattedCitation":"(Kupietz/Schmidt 2018)","plainCitation":"(Kupietz/Schmidt 2018)","noteIndex":0},"citationItems":[{"id":309,"uris":["http://zotero.org/users/10358077/items/JH39NEFA"],"itemData":{"id":309,"type":"book","abstract":"Der Band nimmt eine Bestandsaufnahme zu Grundlagen, Methodik, Werkzeugen und Anwendungsfeldern der Korpuslinguistik mit Fokus auf die germanistische Sprachwissenschaft vor. Die Beiträge stellen den aktuellen Forschungsstand sowohl im Bereich schriftsprachlicher wie auch mündlicher Korpora dar und beschreiben innovative Herangehensweisen, aktuelle Herausforderungen und Desiderata zur Arbeit mit Korpora in der Sprachwissenschaft","collection-number":"5","collection-title":"Germanistische Sprachwissenschaft um 2020","event-place":"Berlin","ISBN":"978-3-11-053674-4","language":"de","publisher":"De Gruyter","publisher-place":"Berlin","source":"BnF ISBN","title":"Korpuslinguistik","author":[{"family":"Kupietz","given":"Marc"},{"family":"Schmidt","given":"Thomas"}],"issued":{"date-parts":[["2018"]]}}}],"schema":"https://github.com/citation-style-language/schema/raw/master/csl-citation.json"} </w:instrText>
      </w:r>
      <w:r w:rsidR="009270A6">
        <w:rPr>
          <w:sz w:val="24"/>
          <w:szCs w:val="24"/>
        </w:rPr>
        <w:fldChar w:fldCharType="separate"/>
      </w:r>
      <w:r w:rsidR="009270A6">
        <w:rPr>
          <w:noProof/>
          <w:sz w:val="24"/>
          <w:szCs w:val="24"/>
        </w:rPr>
        <w:t xml:space="preserve">(vgl. Mair </w:t>
      </w:r>
      <w:r w:rsidR="009270A6" w:rsidRPr="009270A6">
        <w:rPr>
          <w:noProof/>
          <w:sz w:val="24"/>
          <w:szCs w:val="24"/>
          <w:highlight w:val="cyan"/>
        </w:rPr>
        <w:t>Kupietz/Schmidt</w:t>
      </w:r>
      <w:r w:rsidR="009270A6">
        <w:rPr>
          <w:noProof/>
          <w:sz w:val="24"/>
          <w:szCs w:val="24"/>
        </w:rPr>
        <w:t xml:space="preserve"> 2018: 12)</w:t>
      </w:r>
      <w:r w:rsidR="009270A6">
        <w:rPr>
          <w:sz w:val="24"/>
          <w:szCs w:val="24"/>
        </w:rPr>
        <w:fldChar w:fldCharType="end"/>
      </w:r>
      <w:r w:rsidR="009270A6">
        <w:rPr>
          <w:sz w:val="24"/>
          <w:szCs w:val="24"/>
        </w:rPr>
        <w:t>. F zeigt harmonisches Mittel aus P und R.</w:t>
      </w:r>
      <w:r w:rsidR="0015100C">
        <w:rPr>
          <w:sz w:val="24"/>
          <w:szCs w:val="24"/>
        </w:rPr>
        <w:t xml:space="preserve"> Alle drei werten sollten </w:t>
      </w:r>
      <w:r w:rsidR="009270A6">
        <w:rPr>
          <w:sz w:val="24"/>
          <w:szCs w:val="24"/>
        </w:rPr>
        <w:t xml:space="preserve">nach dem Modelltraining </w:t>
      </w:r>
      <w:r w:rsidR="0015100C">
        <w:rPr>
          <w:sz w:val="24"/>
          <w:szCs w:val="24"/>
        </w:rPr>
        <w:t>steigern (</w:t>
      </w:r>
      <w:r w:rsidR="0015100C">
        <w:rPr>
          <w:sz w:val="24"/>
          <w:szCs w:val="24"/>
        </w:rPr>
        <w:t xml:space="preserve">vgl. </w:t>
      </w:r>
      <w:hyperlink r:id="rId30" w:history="1">
        <w:proofErr w:type="spellStart"/>
        <w:proofErr w:type="gramStart"/>
        <w:r w:rsidR="0015100C" w:rsidRPr="002519FF">
          <w:rPr>
            <w:rStyle w:val="Hyperlink"/>
            <w:sz w:val="24"/>
            <w:szCs w:val="24"/>
          </w:rPr>
          <w:t>spaCy:Training</w:t>
        </w:r>
        <w:proofErr w:type="spellEnd"/>
        <w:proofErr w:type="gramEnd"/>
        <w:r w:rsidR="0015100C" w:rsidRPr="002519FF">
          <w:rPr>
            <w:rStyle w:val="Hyperlink"/>
            <w:sz w:val="24"/>
            <w:szCs w:val="24"/>
          </w:rPr>
          <w:t xml:space="preserve"> Pipelines &amp; Model</w:t>
        </w:r>
      </w:hyperlink>
      <w:r w:rsidR="0015100C">
        <w:rPr>
          <w:sz w:val="24"/>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4"/>
        <w:gridCol w:w="1134"/>
        <w:gridCol w:w="1082"/>
        <w:gridCol w:w="1185"/>
        <w:gridCol w:w="1135"/>
        <w:gridCol w:w="1139"/>
        <w:gridCol w:w="1120"/>
      </w:tblGrid>
      <w:tr w:rsidR="009270A6" w14:paraId="28B94921" w14:textId="5CE35D4B" w:rsidTr="00EF4748">
        <w:tblPrEx>
          <w:tblCellMar>
            <w:top w:w="0" w:type="dxa"/>
            <w:bottom w:w="0" w:type="dxa"/>
          </w:tblCellMar>
        </w:tblPrEx>
        <w:trPr>
          <w:trHeight w:val="502"/>
        </w:trPr>
        <w:tc>
          <w:tcPr>
            <w:tcW w:w="1134" w:type="dxa"/>
            <w:vMerge w:val="restart"/>
          </w:tcPr>
          <w:p w14:paraId="61C39F0B" w14:textId="4BCC9269" w:rsidR="009270A6" w:rsidRPr="00EF4748" w:rsidRDefault="009270A6" w:rsidP="00EF4748">
            <w:pPr>
              <w:spacing w:before="240"/>
              <w:jc w:val="both"/>
              <w:rPr>
                <w:sz w:val="24"/>
                <w:szCs w:val="24"/>
              </w:rPr>
            </w:pPr>
            <w:r w:rsidRPr="00EF4748">
              <w:rPr>
                <w:sz w:val="24"/>
                <w:szCs w:val="24"/>
              </w:rPr>
              <w:t>NER</w:t>
            </w:r>
          </w:p>
        </w:tc>
        <w:tc>
          <w:tcPr>
            <w:tcW w:w="3401" w:type="dxa"/>
            <w:gridSpan w:val="3"/>
          </w:tcPr>
          <w:p w14:paraId="7C201804" w14:textId="659B167F" w:rsidR="009270A6" w:rsidRPr="00EF4748" w:rsidRDefault="009270A6" w:rsidP="00EF4748">
            <w:pPr>
              <w:spacing w:before="240"/>
              <w:jc w:val="center"/>
              <w:rPr>
                <w:i/>
                <w:iCs/>
                <w:sz w:val="24"/>
                <w:szCs w:val="24"/>
              </w:rPr>
            </w:pPr>
            <w:r w:rsidRPr="00EF4748">
              <w:rPr>
                <w:i/>
                <w:iCs/>
                <w:sz w:val="24"/>
                <w:szCs w:val="24"/>
              </w:rPr>
              <w:t>NER-Modell</w:t>
            </w:r>
          </w:p>
        </w:tc>
        <w:tc>
          <w:tcPr>
            <w:tcW w:w="3394" w:type="dxa"/>
            <w:gridSpan w:val="3"/>
          </w:tcPr>
          <w:p w14:paraId="197EF0F2" w14:textId="3C660557" w:rsidR="009270A6" w:rsidRPr="00EF4748" w:rsidRDefault="009270A6" w:rsidP="00EF4748">
            <w:pPr>
              <w:spacing w:before="240"/>
              <w:jc w:val="center"/>
              <w:rPr>
                <w:sz w:val="24"/>
                <w:szCs w:val="24"/>
              </w:rPr>
            </w:pPr>
            <w:proofErr w:type="spellStart"/>
            <w:r w:rsidRPr="00EF4748">
              <w:rPr>
                <w:i/>
                <w:iCs/>
                <w:color w:val="000000" w:themeColor="text1"/>
                <w:sz w:val="24"/>
                <w:szCs w:val="24"/>
              </w:rPr>
              <w:t>de_core_news_lg</w:t>
            </w:r>
            <w:proofErr w:type="spellEnd"/>
          </w:p>
        </w:tc>
      </w:tr>
      <w:tr w:rsidR="009270A6" w14:paraId="35496A3D" w14:textId="274BE78F" w:rsidTr="00EF4748">
        <w:tblPrEx>
          <w:tblCellMar>
            <w:top w:w="0" w:type="dxa"/>
            <w:bottom w:w="0" w:type="dxa"/>
          </w:tblCellMar>
        </w:tblPrEx>
        <w:trPr>
          <w:trHeight w:val="541"/>
        </w:trPr>
        <w:tc>
          <w:tcPr>
            <w:tcW w:w="1134" w:type="dxa"/>
            <w:vMerge/>
          </w:tcPr>
          <w:p w14:paraId="2ED17A31" w14:textId="77777777" w:rsidR="009270A6" w:rsidRPr="00EF4748" w:rsidRDefault="009270A6" w:rsidP="00EF4748">
            <w:pPr>
              <w:spacing w:before="240"/>
              <w:jc w:val="both"/>
              <w:rPr>
                <w:sz w:val="24"/>
                <w:szCs w:val="24"/>
              </w:rPr>
            </w:pPr>
          </w:p>
        </w:tc>
        <w:tc>
          <w:tcPr>
            <w:tcW w:w="1134" w:type="dxa"/>
          </w:tcPr>
          <w:p w14:paraId="278CD383" w14:textId="2D46C2DB" w:rsidR="009270A6" w:rsidRPr="00EF4748" w:rsidRDefault="009270A6" w:rsidP="00EF4748">
            <w:pPr>
              <w:spacing w:before="240"/>
              <w:jc w:val="center"/>
              <w:rPr>
                <w:sz w:val="24"/>
                <w:szCs w:val="24"/>
              </w:rPr>
            </w:pPr>
            <w:r w:rsidRPr="00EF4748">
              <w:rPr>
                <w:sz w:val="24"/>
                <w:szCs w:val="24"/>
              </w:rPr>
              <w:t>P</w:t>
            </w:r>
          </w:p>
        </w:tc>
        <w:tc>
          <w:tcPr>
            <w:tcW w:w="1082" w:type="dxa"/>
          </w:tcPr>
          <w:p w14:paraId="45E705BA" w14:textId="0EAE0661" w:rsidR="009270A6" w:rsidRPr="00EF4748" w:rsidRDefault="009270A6" w:rsidP="00EF4748">
            <w:pPr>
              <w:spacing w:before="240"/>
              <w:jc w:val="center"/>
              <w:rPr>
                <w:sz w:val="24"/>
                <w:szCs w:val="24"/>
              </w:rPr>
            </w:pPr>
            <w:r w:rsidRPr="00EF4748">
              <w:rPr>
                <w:sz w:val="24"/>
                <w:szCs w:val="24"/>
              </w:rPr>
              <w:t>R</w:t>
            </w:r>
          </w:p>
        </w:tc>
        <w:tc>
          <w:tcPr>
            <w:tcW w:w="1185" w:type="dxa"/>
          </w:tcPr>
          <w:p w14:paraId="47DF83AB" w14:textId="5FB07C7F" w:rsidR="009270A6" w:rsidRPr="00EF4748" w:rsidRDefault="009270A6" w:rsidP="00EF4748">
            <w:pPr>
              <w:spacing w:before="240"/>
              <w:jc w:val="center"/>
              <w:rPr>
                <w:sz w:val="24"/>
                <w:szCs w:val="24"/>
              </w:rPr>
            </w:pPr>
            <w:r w:rsidRPr="00EF4748">
              <w:rPr>
                <w:sz w:val="24"/>
                <w:szCs w:val="24"/>
              </w:rPr>
              <w:t>F-Score</w:t>
            </w:r>
          </w:p>
        </w:tc>
        <w:tc>
          <w:tcPr>
            <w:tcW w:w="1135" w:type="dxa"/>
          </w:tcPr>
          <w:p w14:paraId="0234279D" w14:textId="716617FE" w:rsidR="009270A6" w:rsidRPr="00EF4748" w:rsidRDefault="009270A6" w:rsidP="00EF4748">
            <w:pPr>
              <w:spacing w:before="240"/>
              <w:jc w:val="center"/>
              <w:rPr>
                <w:sz w:val="24"/>
                <w:szCs w:val="24"/>
              </w:rPr>
            </w:pPr>
            <w:r w:rsidRPr="00EF4748">
              <w:rPr>
                <w:sz w:val="24"/>
                <w:szCs w:val="24"/>
              </w:rPr>
              <w:t>P</w:t>
            </w:r>
          </w:p>
        </w:tc>
        <w:tc>
          <w:tcPr>
            <w:tcW w:w="1139" w:type="dxa"/>
          </w:tcPr>
          <w:p w14:paraId="522FDEC8" w14:textId="74B36BB3" w:rsidR="009270A6" w:rsidRPr="00EF4748" w:rsidRDefault="009270A6" w:rsidP="00EF4748">
            <w:pPr>
              <w:spacing w:before="240"/>
              <w:jc w:val="center"/>
              <w:rPr>
                <w:sz w:val="24"/>
                <w:szCs w:val="24"/>
              </w:rPr>
            </w:pPr>
            <w:r w:rsidRPr="00EF4748">
              <w:rPr>
                <w:sz w:val="24"/>
                <w:szCs w:val="24"/>
              </w:rPr>
              <w:t>R</w:t>
            </w:r>
          </w:p>
        </w:tc>
        <w:tc>
          <w:tcPr>
            <w:tcW w:w="1120" w:type="dxa"/>
          </w:tcPr>
          <w:p w14:paraId="25FF2454" w14:textId="2237989B" w:rsidR="009270A6" w:rsidRPr="00EF4748" w:rsidRDefault="009270A6" w:rsidP="00EF4748">
            <w:pPr>
              <w:spacing w:before="240"/>
              <w:jc w:val="center"/>
              <w:rPr>
                <w:sz w:val="24"/>
                <w:szCs w:val="24"/>
              </w:rPr>
            </w:pPr>
            <w:r w:rsidRPr="00EF4748">
              <w:rPr>
                <w:sz w:val="24"/>
                <w:szCs w:val="24"/>
              </w:rPr>
              <w:t>F-Score</w:t>
            </w:r>
          </w:p>
        </w:tc>
      </w:tr>
      <w:tr w:rsidR="009270A6" w14:paraId="3576134C" w14:textId="2AB28DD9" w:rsidTr="00EF4748">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00"/>
        </w:trPr>
        <w:tc>
          <w:tcPr>
            <w:tcW w:w="1134" w:type="dxa"/>
            <w:tcBorders>
              <w:top w:val="single" w:sz="4" w:space="0" w:color="auto"/>
              <w:left w:val="single" w:sz="4" w:space="0" w:color="auto"/>
              <w:bottom w:val="single" w:sz="4" w:space="0" w:color="auto"/>
              <w:right w:val="single" w:sz="4" w:space="0" w:color="auto"/>
            </w:tcBorders>
          </w:tcPr>
          <w:p w14:paraId="211B7577" w14:textId="2B21C352" w:rsidR="009270A6" w:rsidRPr="00EF4748" w:rsidRDefault="009270A6" w:rsidP="00EF4748">
            <w:pPr>
              <w:spacing w:before="240"/>
              <w:jc w:val="both"/>
              <w:rPr>
                <w:sz w:val="24"/>
                <w:szCs w:val="24"/>
              </w:rPr>
            </w:pPr>
            <w:r w:rsidRPr="00EF4748">
              <w:rPr>
                <w:sz w:val="24"/>
                <w:szCs w:val="24"/>
              </w:rPr>
              <w:t>LOC</w:t>
            </w:r>
          </w:p>
        </w:tc>
        <w:tc>
          <w:tcPr>
            <w:tcW w:w="1134" w:type="dxa"/>
            <w:tcBorders>
              <w:top w:val="single" w:sz="4" w:space="0" w:color="auto"/>
              <w:bottom w:val="single" w:sz="4" w:space="0" w:color="auto"/>
              <w:right w:val="single" w:sz="4" w:space="0" w:color="auto"/>
            </w:tcBorders>
          </w:tcPr>
          <w:p w14:paraId="25017A48" w14:textId="3EAFCF41" w:rsidR="009270A6" w:rsidRPr="00EF4748" w:rsidRDefault="00690E89" w:rsidP="00EF4748">
            <w:pPr>
              <w:spacing w:before="240"/>
              <w:jc w:val="both"/>
              <w:rPr>
                <w:sz w:val="24"/>
                <w:szCs w:val="24"/>
              </w:rPr>
            </w:pPr>
            <w:r>
              <w:rPr>
                <w:sz w:val="24"/>
                <w:szCs w:val="24"/>
              </w:rPr>
              <w:t>78,00</w:t>
            </w:r>
          </w:p>
        </w:tc>
        <w:tc>
          <w:tcPr>
            <w:tcW w:w="1082" w:type="dxa"/>
            <w:tcBorders>
              <w:top w:val="single" w:sz="4" w:space="0" w:color="auto"/>
              <w:bottom w:val="single" w:sz="4" w:space="0" w:color="auto"/>
              <w:right w:val="single" w:sz="4" w:space="0" w:color="auto"/>
            </w:tcBorders>
          </w:tcPr>
          <w:p w14:paraId="65F9EC64" w14:textId="564EE56E" w:rsidR="009270A6" w:rsidRPr="00EF4748" w:rsidRDefault="00690E89" w:rsidP="00EF4748">
            <w:pPr>
              <w:spacing w:before="240"/>
              <w:jc w:val="both"/>
              <w:rPr>
                <w:sz w:val="24"/>
                <w:szCs w:val="24"/>
              </w:rPr>
            </w:pPr>
            <w:r>
              <w:rPr>
                <w:sz w:val="24"/>
                <w:szCs w:val="24"/>
              </w:rPr>
              <w:t>75,92</w:t>
            </w:r>
          </w:p>
        </w:tc>
        <w:tc>
          <w:tcPr>
            <w:tcW w:w="1185" w:type="dxa"/>
            <w:tcBorders>
              <w:top w:val="single" w:sz="4" w:space="0" w:color="auto"/>
              <w:bottom w:val="single" w:sz="4" w:space="0" w:color="auto"/>
              <w:right w:val="single" w:sz="4" w:space="0" w:color="auto"/>
            </w:tcBorders>
          </w:tcPr>
          <w:p w14:paraId="45D1393B" w14:textId="090A3997" w:rsidR="009270A6" w:rsidRPr="00EF4748" w:rsidRDefault="00690E89" w:rsidP="00EF4748">
            <w:pPr>
              <w:spacing w:before="240"/>
              <w:jc w:val="both"/>
              <w:rPr>
                <w:sz w:val="24"/>
                <w:szCs w:val="24"/>
              </w:rPr>
            </w:pPr>
            <w:r>
              <w:rPr>
                <w:sz w:val="24"/>
                <w:szCs w:val="24"/>
              </w:rPr>
              <w:t>76,95</w:t>
            </w:r>
          </w:p>
        </w:tc>
        <w:tc>
          <w:tcPr>
            <w:tcW w:w="1135" w:type="dxa"/>
            <w:tcBorders>
              <w:top w:val="single" w:sz="4" w:space="0" w:color="auto"/>
              <w:left w:val="single" w:sz="4" w:space="0" w:color="auto"/>
              <w:bottom w:val="single" w:sz="4" w:space="0" w:color="auto"/>
            </w:tcBorders>
          </w:tcPr>
          <w:p w14:paraId="156895DD" w14:textId="74025EDD" w:rsidR="009270A6" w:rsidRPr="00EF4748" w:rsidRDefault="00690E89" w:rsidP="00EF4748">
            <w:pPr>
              <w:spacing w:before="240"/>
              <w:jc w:val="both"/>
              <w:rPr>
                <w:sz w:val="24"/>
                <w:szCs w:val="24"/>
              </w:rPr>
            </w:pPr>
            <w:r>
              <w:rPr>
                <w:sz w:val="24"/>
                <w:szCs w:val="24"/>
              </w:rPr>
              <w:t>60,41</w:t>
            </w:r>
          </w:p>
        </w:tc>
        <w:tc>
          <w:tcPr>
            <w:tcW w:w="1139" w:type="dxa"/>
            <w:tcBorders>
              <w:top w:val="single" w:sz="4" w:space="0" w:color="auto"/>
              <w:left w:val="single" w:sz="4" w:space="0" w:color="auto"/>
              <w:bottom w:val="single" w:sz="4" w:space="0" w:color="auto"/>
            </w:tcBorders>
          </w:tcPr>
          <w:p w14:paraId="32A9FB14" w14:textId="73A88135" w:rsidR="009270A6" w:rsidRPr="00EF4748" w:rsidRDefault="00690E89" w:rsidP="00EF4748">
            <w:pPr>
              <w:spacing w:before="240"/>
              <w:jc w:val="both"/>
              <w:rPr>
                <w:sz w:val="24"/>
                <w:szCs w:val="24"/>
              </w:rPr>
            </w:pPr>
            <w:r>
              <w:rPr>
                <w:sz w:val="24"/>
                <w:szCs w:val="24"/>
              </w:rPr>
              <w:t>78,87</w:t>
            </w:r>
          </w:p>
        </w:tc>
        <w:tc>
          <w:tcPr>
            <w:tcW w:w="1120" w:type="dxa"/>
            <w:tcBorders>
              <w:top w:val="single" w:sz="4" w:space="0" w:color="auto"/>
              <w:left w:val="single" w:sz="4" w:space="0" w:color="auto"/>
              <w:bottom w:val="single" w:sz="4" w:space="0" w:color="auto"/>
              <w:right w:val="single" w:sz="4" w:space="0" w:color="auto"/>
            </w:tcBorders>
          </w:tcPr>
          <w:p w14:paraId="1EF886E4" w14:textId="6CE3EF44" w:rsidR="009270A6" w:rsidRPr="00EF4748" w:rsidRDefault="00690E89" w:rsidP="00EF4748">
            <w:pPr>
              <w:spacing w:before="240"/>
              <w:jc w:val="both"/>
              <w:rPr>
                <w:sz w:val="24"/>
                <w:szCs w:val="24"/>
              </w:rPr>
            </w:pPr>
            <w:r>
              <w:rPr>
                <w:sz w:val="24"/>
                <w:szCs w:val="24"/>
              </w:rPr>
              <w:t>68,42</w:t>
            </w:r>
          </w:p>
        </w:tc>
      </w:tr>
      <w:tr w:rsidR="009270A6" w14:paraId="18A380CE" w14:textId="77777777" w:rsidTr="00EF4748">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00"/>
        </w:trPr>
        <w:tc>
          <w:tcPr>
            <w:tcW w:w="1134" w:type="dxa"/>
            <w:tcBorders>
              <w:top w:val="single" w:sz="4" w:space="0" w:color="auto"/>
              <w:left w:val="single" w:sz="4" w:space="0" w:color="auto"/>
              <w:bottom w:val="single" w:sz="4" w:space="0" w:color="auto"/>
              <w:right w:val="single" w:sz="4" w:space="0" w:color="auto"/>
            </w:tcBorders>
          </w:tcPr>
          <w:p w14:paraId="136CCA65" w14:textId="5E56AA6F" w:rsidR="009270A6" w:rsidRPr="00EF4748" w:rsidRDefault="00EF4748" w:rsidP="00EF4748">
            <w:pPr>
              <w:spacing w:before="240"/>
              <w:jc w:val="both"/>
              <w:rPr>
                <w:sz w:val="24"/>
                <w:szCs w:val="24"/>
              </w:rPr>
            </w:pPr>
            <w:r w:rsidRPr="00EF4748">
              <w:rPr>
                <w:sz w:val="24"/>
                <w:szCs w:val="24"/>
              </w:rPr>
              <w:t>DATE</w:t>
            </w:r>
          </w:p>
        </w:tc>
        <w:tc>
          <w:tcPr>
            <w:tcW w:w="1134" w:type="dxa"/>
            <w:tcBorders>
              <w:top w:val="single" w:sz="4" w:space="0" w:color="auto"/>
              <w:bottom w:val="single" w:sz="4" w:space="0" w:color="auto"/>
              <w:right w:val="single" w:sz="4" w:space="0" w:color="auto"/>
            </w:tcBorders>
          </w:tcPr>
          <w:p w14:paraId="4F9D3E29" w14:textId="45A883EA" w:rsidR="009270A6" w:rsidRPr="00EF4748" w:rsidRDefault="00690E89" w:rsidP="00EF4748">
            <w:pPr>
              <w:spacing w:before="240"/>
              <w:jc w:val="both"/>
              <w:rPr>
                <w:sz w:val="24"/>
                <w:szCs w:val="24"/>
              </w:rPr>
            </w:pPr>
            <w:r>
              <w:rPr>
                <w:sz w:val="24"/>
                <w:szCs w:val="24"/>
              </w:rPr>
              <w:t>72,97</w:t>
            </w:r>
          </w:p>
        </w:tc>
        <w:tc>
          <w:tcPr>
            <w:tcW w:w="1082" w:type="dxa"/>
            <w:tcBorders>
              <w:top w:val="single" w:sz="4" w:space="0" w:color="auto"/>
              <w:bottom w:val="single" w:sz="4" w:space="0" w:color="auto"/>
              <w:right w:val="single" w:sz="4" w:space="0" w:color="auto"/>
            </w:tcBorders>
          </w:tcPr>
          <w:p w14:paraId="5E6690F2" w14:textId="0A4FE8E2" w:rsidR="009270A6" w:rsidRPr="00EF4748" w:rsidRDefault="00690E89" w:rsidP="00EF4748">
            <w:pPr>
              <w:spacing w:before="240"/>
              <w:jc w:val="both"/>
              <w:rPr>
                <w:sz w:val="24"/>
                <w:szCs w:val="24"/>
              </w:rPr>
            </w:pPr>
            <w:r>
              <w:rPr>
                <w:sz w:val="24"/>
                <w:szCs w:val="24"/>
              </w:rPr>
              <w:t>68,69</w:t>
            </w:r>
          </w:p>
        </w:tc>
        <w:tc>
          <w:tcPr>
            <w:tcW w:w="1185" w:type="dxa"/>
            <w:tcBorders>
              <w:top w:val="single" w:sz="4" w:space="0" w:color="auto"/>
              <w:bottom w:val="single" w:sz="4" w:space="0" w:color="auto"/>
              <w:right w:val="single" w:sz="4" w:space="0" w:color="auto"/>
            </w:tcBorders>
          </w:tcPr>
          <w:p w14:paraId="1FD37CE4" w14:textId="0E5D0ADC" w:rsidR="009270A6" w:rsidRPr="00EF4748" w:rsidRDefault="00690E89" w:rsidP="00EF4748">
            <w:pPr>
              <w:spacing w:before="240"/>
              <w:jc w:val="both"/>
              <w:rPr>
                <w:sz w:val="24"/>
                <w:szCs w:val="24"/>
              </w:rPr>
            </w:pPr>
            <w:r>
              <w:rPr>
                <w:sz w:val="24"/>
                <w:szCs w:val="24"/>
              </w:rPr>
              <w:t>70,77</w:t>
            </w:r>
          </w:p>
        </w:tc>
        <w:tc>
          <w:tcPr>
            <w:tcW w:w="1135" w:type="dxa"/>
            <w:tcBorders>
              <w:top w:val="single" w:sz="4" w:space="0" w:color="auto"/>
              <w:left w:val="single" w:sz="4" w:space="0" w:color="auto"/>
              <w:bottom w:val="single" w:sz="4" w:space="0" w:color="auto"/>
            </w:tcBorders>
          </w:tcPr>
          <w:p w14:paraId="0F6AFCAA" w14:textId="1CC2216C" w:rsidR="009270A6" w:rsidRPr="00EF4748" w:rsidRDefault="00EF4748" w:rsidP="00EF4748">
            <w:pPr>
              <w:spacing w:before="240"/>
              <w:jc w:val="both"/>
              <w:rPr>
                <w:sz w:val="24"/>
                <w:szCs w:val="24"/>
              </w:rPr>
            </w:pPr>
            <w:r w:rsidRPr="00EF4748">
              <w:rPr>
                <w:sz w:val="24"/>
                <w:szCs w:val="24"/>
              </w:rPr>
              <w:t>0,00</w:t>
            </w:r>
          </w:p>
        </w:tc>
        <w:tc>
          <w:tcPr>
            <w:tcW w:w="1139" w:type="dxa"/>
            <w:tcBorders>
              <w:top w:val="single" w:sz="4" w:space="0" w:color="auto"/>
              <w:left w:val="single" w:sz="4" w:space="0" w:color="auto"/>
              <w:bottom w:val="single" w:sz="4" w:space="0" w:color="auto"/>
            </w:tcBorders>
          </w:tcPr>
          <w:p w14:paraId="166BC453" w14:textId="254D7FCA" w:rsidR="009270A6" w:rsidRPr="00EF4748" w:rsidRDefault="00EF4748" w:rsidP="00EF4748">
            <w:pPr>
              <w:spacing w:before="240"/>
              <w:jc w:val="both"/>
              <w:rPr>
                <w:sz w:val="24"/>
                <w:szCs w:val="24"/>
              </w:rPr>
            </w:pPr>
            <w:r w:rsidRPr="00EF4748">
              <w:rPr>
                <w:sz w:val="24"/>
                <w:szCs w:val="24"/>
              </w:rPr>
              <w:t>0,00</w:t>
            </w:r>
          </w:p>
        </w:tc>
        <w:tc>
          <w:tcPr>
            <w:tcW w:w="1120" w:type="dxa"/>
            <w:tcBorders>
              <w:top w:val="single" w:sz="4" w:space="0" w:color="auto"/>
              <w:left w:val="single" w:sz="4" w:space="0" w:color="auto"/>
              <w:bottom w:val="single" w:sz="4" w:space="0" w:color="auto"/>
              <w:right w:val="single" w:sz="4" w:space="0" w:color="auto"/>
            </w:tcBorders>
          </w:tcPr>
          <w:p w14:paraId="3F577154" w14:textId="6DD1D431" w:rsidR="009270A6" w:rsidRPr="00EF4748" w:rsidRDefault="00EF4748" w:rsidP="00EF4748">
            <w:pPr>
              <w:spacing w:before="240"/>
              <w:jc w:val="both"/>
              <w:rPr>
                <w:sz w:val="24"/>
                <w:szCs w:val="24"/>
              </w:rPr>
            </w:pPr>
            <w:r w:rsidRPr="00EF4748">
              <w:rPr>
                <w:sz w:val="24"/>
                <w:szCs w:val="24"/>
              </w:rPr>
              <w:t>0,00</w:t>
            </w:r>
          </w:p>
        </w:tc>
      </w:tr>
      <w:tr w:rsidR="009270A6" w14:paraId="5231D449" w14:textId="77777777" w:rsidTr="00EF4748">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00"/>
        </w:trPr>
        <w:tc>
          <w:tcPr>
            <w:tcW w:w="1134" w:type="dxa"/>
            <w:tcBorders>
              <w:top w:val="single" w:sz="4" w:space="0" w:color="auto"/>
              <w:left w:val="single" w:sz="4" w:space="0" w:color="auto"/>
              <w:bottom w:val="single" w:sz="4" w:space="0" w:color="auto"/>
              <w:right w:val="single" w:sz="4" w:space="0" w:color="auto"/>
            </w:tcBorders>
          </w:tcPr>
          <w:p w14:paraId="539117C8" w14:textId="743B4769" w:rsidR="009270A6" w:rsidRPr="00EF4748" w:rsidRDefault="00EF4748" w:rsidP="00EF4748">
            <w:pPr>
              <w:spacing w:before="240"/>
              <w:jc w:val="both"/>
              <w:rPr>
                <w:sz w:val="24"/>
                <w:szCs w:val="24"/>
              </w:rPr>
            </w:pPr>
            <w:r w:rsidRPr="00EF4748">
              <w:rPr>
                <w:sz w:val="24"/>
                <w:szCs w:val="24"/>
              </w:rPr>
              <w:t>PER</w:t>
            </w:r>
          </w:p>
        </w:tc>
        <w:tc>
          <w:tcPr>
            <w:tcW w:w="1134" w:type="dxa"/>
            <w:tcBorders>
              <w:top w:val="single" w:sz="4" w:space="0" w:color="auto"/>
              <w:bottom w:val="single" w:sz="4" w:space="0" w:color="auto"/>
              <w:right w:val="single" w:sz="4" w:space="0" w:color="auto"/>
            </w:tcBorders>
          </w:tcPr>
          <w:p w14:paraId="004A2F4C" w14:textId="483045B9" w:rsidR="009270A6" w:rsidRPr="00EF4748" w:rsidRDefault="00690E89" w:rsidP="00EF4748">
            <w:pPr>
              <w:spacing w:before="240"/>
              <w:jc w:val="both"/>
              <w:rPr>
                <w:sz w:val="24"/>
                <w:szCs w:val="24"/>
              </w:rPr>
            </w:pPr>
            <w:r>
              <w:rPr>
                <w:sz w:val="24"/>
                <w:szCs w:val="24"/>
              </w:rPr>
              <w:t>47,99</w:t>
            </w:r>
          </w:p>
        </w:tc>
        <w:tc>
          <w:tcPr>
            <w:tcW w:w="1082" w:type="dxa"/>
            <w:tcBorders>
              <w:top w:val="single" w:sz="4" w:space="0" w:color="auto"/>
              <w:bottom w:val="single" w:sz="4" w:space="0" w:color="auto"/>
              <w:right w:val="single" w:sz="4" w:space="0" w:color="auto"/>
            </w:tcBorders>
          </w:tcPr>
          <w:p w14:paraId="39052FB5" w14:textId="363C6D6F" w:rsidR="009270A6" w:rsidRPr="00EF4748" w:rsidRDefault="00690E89" w:rsidP="00EF4748">
            <w:pPr>
              <w:spacing w:before="240"/>
              <w:jc w:val="both"/>
              <w:rPr>
                <w:sz w:val="24"/>
                <w:szCs w:val="24"/>
              </w:rPr>
            </w:pPr>
            <w:r>
              <w:rPr>
                <w:sz w:val="24"/>
                <w:szCs w:val="24"/>
              </w:rPr>
              <w:t>34,79</w:t>
            </w:r>
          </w:p>
        </w:tc>
        <w:tc>
          <w:tcPr>
            <w:tcW w:w="1185" w:type="dxa"/>
            <w:tcBorders>
              <w:top w:val="single" w:sz="4" w:space="0" w:color="auto"/>
              <w:bottom w:val="single" w:sz="4" w:space="0" w:color="auto"/>
              <w:right w:val="single" w:sz="4" w:space="0" w:color="auto"/>
            </w:tcBorders>
          </w:tcPr>
          <w:p w14:paraId="1703F5F8" w14:textId="2EAF7AC1" w:rsidR="009270A6" w:rsidRPr="00EF4748" w:rsidRDefault="00690E89" w:rsidP="00EF4748">
            <w:pPr>
              <w:spacing w:before="240"/>
              <w:jc w:val="both"/>
              <w:rPr>
                <w:sz w:val="24"/>
                <w:szCs w:val="24"/>
              </w:rPr>
            </w:pPr>
            <w:r>
              <w:rPr>
                <w:sz w:val="24"/>
                <w:szCs w:val="24"/>
              </w:rPr>
              <w:t>40,34</w:t>
            </w:r>
          </w:p>
        </w:tc>
        <w:tc>
          <w:tcPr>
            <w:tcW w:w="1135" w:type="dxa"/>
            <w:tcBorders>
              <w:top w:val="single" w:sz="4" w:space="0" w:color="auto"/>
              <w:left w:val="single" w:sz="4" w:space="0" w:color="auto"/>
              <w:bottom w:val="single" w:sz="4" w:space="0" w:color="auto"/>
            </w:tcBorders>
          </w:tcPr>
          <w:p w14:paraId="0DFFEA56" w14:textId="05323CCB" w:rsidR="009270A6" w:rsidRPr="00EF4748" w:rsidRDefault="00690E89" w:rsidP="00EF4748">
            <w:pPr>
              <w:spacing w:before="240"/>
              <w:jc w:val="both"/>
              <w:rPr>
                <w:sz w:val="24"/>
                <w:szCs w:val="24"/>
              </w:rPr>
            </w:pPr>
            <w:r>
              <w:rPr>
                <w:sz w:val="24"/>
                <w:szCs w:val="24"/>
              </w:rPr>
              <w:t>25,39</w:t>
            </w:r>
          </w:p>
        </w:tc>
        <w:tc>
          <w:tcPr>
            <w:tcW w:w="1139" w:type="dxa"/>
            <w:tcBorders>
              <w:top w:val="single" w:sz="4" w:space="0" w:color="auto"/>
              <w:left w:val="single" w:sz="4" w:space="0" w:color="auto"/>
              <w:bottom w:val="single" w:sz="4" w:space="0" w:color="auto"/>
            </w:tcBorders>
          </w:tcPr>
          <w:p w14:paraId="2DCDA468" w14:textId="29AE4EF6" w:rsidR="009270A6" w:rsidRPr="00EF4748" w:rsidRDefault="00690E89" w:rsidP="00EF4748">
            <w:pPr>
              <w:spacing w:before="240"/>
              <w:jc w:val="both"/>
              <w:rPr>
                <w:sz w:val="24"/>
                <w:szCs w:val="24"/>
              </w:rPr>
            </w:pPr>
            <w:r>
              <w:rPr>
                <w:sz w:val="24"/>
                <w:szCs w:val="24"/>
              </w:rPr>
              <w:t>39,17</w:t>
            </w:r>
          </w:p>
        </w:tc>
        <w:tc>
          <w:tcPr>
            <w:tcW w:w="1120" w:type="dxa"/>
            <w:tcBorders>
              <w:top w:val="single" w:sz="4" w:space="0" w:color="auto"/>
              <w:left w:val="single" w:sz="4" w:space="0" w:color="auto"/>
              <w:bottom w:val="single" w:sz="4" w:space="0" w:color="auto"/>
              <w:right w:val="single" w:sz="4" w:space="0" w:color="auto"/>
            </w:tcBorders>
          </w:tcPr>
          <w:p w14:paraId="45290857" w14:textId="131B6506" w:rsidR="009270A6" w:rsidRPr="00EF4748" w:rsidRDefault="00690E89" w:rsidP="00EF4748">
            <w:pPr>
              <w:spacing w:before="240"/>
              <w:jc w:val="both"/>
              <w:rPr>
                <w:sz w:val="24"/>
                <w:szCs w:val="24"/>
              </w:rPr>
            </w:pPr>
            <w:r>
              <w:rPr>
                <w:sz w:val="24"/>
                <w:szCs w:val="24"/>
              </w:rPr>
              <w:t>30,81</w:t>
            </w:r>
          </w:p>
        </w:tc>
      </w:tr>
      <w:tr w:rsidR="009270A6" w14:paraId="6677D343" w14:textId="77777777" w:rsidTr="00EF4748">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00"/>
        </w:trPr>
        <w:tc>
          <w:tcPr>
            <w:tcW w:w="1134" w:type="dxa"/>
            <w:tcBorders>
              <w:top w:val="single" w:sz="4" w:space="0" w:color="auto"/>
              <w:left w:val="single" w:sz="4" w:space="0" w:color="auto"/>
              <w:bottom w:val="single" w:sz="4" w:space="0" w:color="auto"/>
              <w:right w:val="single" w:sz="4" w:space="0" w:color="auto"/>
            </w:tcBorders>
          </w:tcPr>
          <w:p w14:paraId="5CA9D6D3" w14:textId="59F6212F" w:rsidR="009270A6" w:rsidRPr="00EF4748" w:rsidRDefault="009270A6" w:rsidP="00EF4748">
            <w:pPr>
              <w:spacing w:before="240"/>
              <w:jc w:val="both"/>
              <w:rPr>
                <w:sz w:val="24"/>
                <w:szCs w:val="24"/>
              </w:rPr>
            </w:pPr>
            <w:r w:rsidRPr="00EF4748">
              <w:rPr>
                <w:sz w:val="24"/>
                <w:szCs w:val="24"/>
              </w:rPr>
              <w:t>MISC</w:t>
            </w:r>
          </w:p>
        </w:tc>
        <w:tc>
          <w:tcPr>
            <w:tcW w:w="1134" w:type="dxa"/>
            <w:tcBorders>
              <w:top w:val="single" w:sz="4" w:space="0" w:color="auto"/>
              <w:bottom w:val="single" w:sz="4" w:space="0" w:color="auto"/>
              <w:right w:val="single" w:sz="4" w:space="0" w:color="auto"/>
            </w:tcBorders>
          </w:tcPr>
          <w:p w14:paraId="7AA3427A" w14:textId="531BDA6E" w:rsidR="009270A6" w:rsidRPr="00EF4748" w:rsidRDefault="00690E89" w:rsidP="00EF4748">
            <w:pPr>
              <w:spacing w:before="240"/>
              <w:jc w:val="both"/>
              <w:rPr>
                <w:sz w:val="24"/>
                <w:szCs w:val="24"/>
              </w:rPr>
            </w:pPr>
            <w:r w:rsidRPr="00EF4748">
              <w:rPr>
                <w:sz w:val="24"/>
                <w:szCs w:val="24"/>
              </w:rPr>
              <w:t>0,00</w:t>
            </w:r>
          </w:p>
        </w:tc>
        <w:tc>
          <w:tcPr>
            <w:tcW w:w="1082" w:type="dxa"/>
            <w:tcBorders>
              <w:top w:val="single" w:sz="4" w:space="0" w:color="auto"/>
              <w:bottom w:val="single" w:sz="4" w:space="0" w:color="auto"/>
              <w:right w:val="single" w:sz="4" w:space="0" w:color="auto"/>
            </w:tcBorders>
          </w:tcPr>
          <w:p w14:paraId="643A3CC0" w14:textId="57C187E2" w:rsidR="009270A6" w:rsidRPr="00EF4748" w:rsidRDefault="00EF4748" w:rsidP="00EF4748">
            <w:pPr>
              <w:spacing w:before="240"/>
              <w:jc w:val="both"/>
              <w:rPr>
                <w:sz w:val="24"/>
                <w:szCs w:val="24"/>
              </w:rPr>
            </w:pPr>
            <w:r w:rsidRPr="00EF4748">
              <w:rPr>
                <w:sz w:val="24"/>
                <w:szCs w:val="24"/>
              </w:rPr>
              <w:t>0,00</w:t>
            </w:r>
          </w:p>
        </w:tc>
        <w:tc>
          <w:tcPr>
            <w:tcW w:w="1185" w:type="dxa"/>
            <w:tcBorders>
              <w:top w:val="single" w:sz="4" w:space="0" w:color="auto"/>
              <w:bottom w:val="single" w:sz="4" w:space="0" w:color="auto"/>
              <w:right w:val="single" w:sz="4" w:space="0" w:color="auto"/>
            </w:tcBorders>
          </w:tcPr>
          <w:p w14:paraId="29398A50" w14:textId="3686CD22" w:rsidR="009270A6" w:rsidRPr="00EF4748" w:rsidRDefault="00EF4748" w:rsidP="00EF4748">
            <w:pPr>
              <w:spacing w:before="240"/>
              <w:jc w:val="both"/>
              <w:rPr>
                <w:sz w:val="24"/>
                <w:szCs w:val="24"/>
              </w:rPr>
            </w:pPr>
            <w:r w:rsidRPr="00EF4748">
              <w:rPr>
                <w:sz w:val="24"/>
                <w:szCs w:val="24"/>
              </w:rPr>
              <w:t>0,00</w:t>
            </w:r>
          </w:p>
        </w:tc>
        <w:tc>
          <w:tcPr>
            <w:tcW w:w="1135" w:type="dxa"/>
            <w:tcBorders>
              <w:top w:val="single" w:sz="4" w:space="0" w:color="auto"/>
              <w:left w:val="single" w:sz="4" w:space="0" w:color="auto"/>
              <w:bottom w:val="single" w:sz="4" w:space="0" w:color="auto"/>
            </w:tcBorders>
          </w:tcPr>
          <w:p w14:paraId="1F7BDC82" w14:textId="6C7857A2" w:rsidR="009270A6" w:rsidRPr="00EF4748" w:rsidRDefault="00EF4748" w:rsidP="00EF4748">
            <w:pPr>
              <w:spacing w:before="240"/>
              <w:jc w:val="both"/>
              <w:rPr>
                <w:sz w:val="24"/>
                <w:szCs w:val="24"/>
              </w:rPr>
            </w:pPr>
            <w:r w:rsidRPr="00EF4748">
              <w:rPr>
                <w:sz w:val="24"/>
                <w:szCs w:val="24"/>
              </w:rPr>
              <w:t>0,00</w:t>
            </w:r>
          </w:p>
        </w:tc>
        <w:tc>
          <w:tcPr>
            <w:tcW w:w="1139" w:type="dxa"/>
            <w:tcBorders>
              <w:top w:val="single" w:sz="4" w:space="0" w:color="auto"/>
              <w:left w:val="single" w:sz="4" w:space="0" w:color="auto"/>
              <w:bottom w:val="single" w:sz="4" w:space="0" w:color="auto"/>
            </w:tcBorders>
          </w:tcPr>
          <w:p w14:paraId="6DC7189A" w14:textId="5FC6CA3A" w:rsidR="009270A6" w:rsidRPr="00EF4748" w:rsidRDefault="00EF4748" w:rsidP="00EF4748">
            <w:pPr>
              <w:spacing w:before="240"/>
              <w:jc w:val="both"/>
              <w:rPr>
                <w:sz w:val="24"/>
                <w:szCs w:val="24"/>
              </w:rPr>
            </w:pPr>
            <w:r w:rsidRPr="00EF4748">
              <w:rPr>
                <w:sz w:val="24"/>
                <w:szCs w:val="24"/>
              </w:rPr>
              <w:t>0,00</w:t>
            </w:r>
          </w:p>
        </w:tc>
        <w:tc>
          <w:tcPr>
            <w:tcW w:w="1120" w:type="dxa"/>
            <w:tcBorders>
              <w:top w:val="single" w:sz="4" w:space="0" w:color="auto"/>
              <w:left w:val="single" w:sz="4" w:space="0" w:color="auto"/>
              <w:bottom w:val="single" w:sz="4" w:space="0" w:color="auto"/>
              <w:right w:val="single" w:sz="4" w:space="0" w:color="auto"/>
            </w:tcBorders>
          </w:tcPr>
          <w:p w14:paraId="0A07C0B0" w14:textId="6848EDF5" w:rsidR="009270A6" w:rsidRPr="00EF4748" w:rsidRDefault="00EF4748" w:rsidP="00EF4748">
            <w:pPr>
              <w:spacing w:before="240"/>
              <w:jc w:val="both"/>
              <w:rPr>
                <w:sz w:val="24"/>
                <w:szCs w:val="24"/>
              </w:rPr>
            </w:pPr>
            <w:r w:rsidRPr="00EF4748">
              <w:rPr>
                <w:sz w:val="24"/>
                <w:szCs w:val="24"/>
              </w:rPr>
              <w:t>0,00</w:t>
            </w:r>
          </w:p>
        </w:tc>
      </w:tr>
      <w:tr w:rsidR="009270A6" w14:paraId="225AD6CB" w14:textId="77777777" w:rsidTr="00EF4748">
        <w:tblPrEx>
          <w:tblBorders>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trHeight w:val="100"/>
        </w:trPr>
        <w:tc>
          <w:tcPr>
            <w:tcW w:w="1134" w:type="dxa"/>
            <w:tcBorders>
              <w:top w:val="single" w:sz="4" w:space="0" w:color="auto"/>
              <w:left w:val="single" w:sz="4" w:space="0" w:color="auto"/>
              <w:bottom w:val="single" w:sz="4" w:space="0" w:color="auto"/>
              <w:right w:val="single" w:sz="4" w:space="0" w:color="auto"/>
            </w:tcBorders>
          </w:tcPr>
          <w:p w14:paraId="1DF09B71" w14:textId="228E2077" w:rsidR="009270A6" w:rsidRPr="00EF4748" w:rsidRDefault="009270A6" w:rsidP="00EF4748">
            <w:pPr>
              <w:spacing w:before="240"/>
              <w:jc w:val="both"/>
              <w:rPr>
                <w:sz w:val="24"/>
                <w:szCs w:val="24"/>
              </w:rPr>
            </w:pPr>
            <w:r w:rsidRPr="00EF4748">
              <w:rPr>
                <w:sz w:val="24"/>
                <w:szCs w:val="24"/>
              </w:rPr>
              <w:t>ORG</w:t>
            </w:r>
          </w:p>
        </w:tc>
        <w:tc>
          <w:tcPr>
            <w:tcW w:w="1134" w:type="dxa"/>
            <w:tcBorders>
              <w:top w:val="single" w:sz="4" w:space="0" w:color="auto"/>
              <w:bottom w:val="single" w:sz="4" w:space="0" w:color="auto"/>
              <w:right w:val="single" w:sz="4" w:space="0" w:color="auto"/>
            </w:tcBorders>
          </w:tcPr>
          <w:p w14:paraId="3287F952" w14:textId="6F56006D" w:rsidR="009270A6" w:rsidRPr="00EF4748" w:rsidRDefault="00690E89" w:rsidP="00EF4748">
            <w:pPr>
              <w:spacing w:before="240"/>
              <w:jc w:val="both"/>
              <w:rPr>
                <w:sz w:val="24"/>
                <w:szCs w:val="24"/>
              </w:rPr>
            </w:pPr>
            <w:r>
              <w:rPr>
                <w:sz w:val="24"/>
                <w:szCs w:val="24"/>
              </w:rPr>
              <w:t>53,33</w:t>
            </w:r>
          </w:p>
        </w:tc>
        <w:tc>
          <w:tcPr>
            <w:tcW w:w="1082" w:type="dxa"/>
            <w:tcBorders>
              <w:top w:val="single" w:sz="4" w:space="0" w:color="auto"/>
              <w:bottom w:val="single" w:sz="4" w:space="0" w:color="auto"/>
              <w:right w:val="single" w:sz="4" w:space="0" w:color="auto"/>
            </w:tcBorders>
          </w:tcPr>
          <w:p w14:paraId="25748C44" w14:textId="68AEC4A0" w:rsidR="009270A6" w:rsidRPr="00EF4748" w:rsidRDefault="00690E89" w:rsidP="00EF4748">
            <w:pPr>
              <w:spacing w:before="240"/>
              <w:jc w:val="both"/>
              <w:rPr>
                <w:sz w:val="24"/>
                <w:szCs w:val="24"/>
              </w:rPr>
            </w:pPr>
            <w:r>
              <w:rPr>
                <w:sz w:val="24"/>
                <w:szCs w:val="24"/>
              </w:rPr>
              <w:t>11,68</w:t>
            </w:r>
          </w:p>
        </w:tc>
        <w:tc>
          <w:tcPr>
            <w:tcW w:w="1185" w:type="dxa"/>
            <w:tcBorders>
              <w:top w:val="single" w:sz="4" w:space="0" w:color="auto"/>
              <w:bottom w:val="single" w:sz="4" w:space="0" w:color="auto"/>
              <w:right w:val="single" w:sz="4" w:space="0" w:color="auto"/>
            </w:tcBorders>
          </w:tcPr>
          <w:p w14:paraId="0335DF81" w14:textId="7F659B06" w:rsidR="009270A6" w:rsidRPr="00EF4748" w:rsidRDefault="00690E89" w:rsidP="00EF4748">
            <w:pPr>
              <w:spacing w:before="240"/>
              <w:jc w:val="both"/>
              <w:rPr>
                <w:sz w:val="24"/>
                <w:szCs w:val="24"/>
              </w:rPr>
            </w:pPr>
            <w:r>
              <w:rPr>
                <w:sz w:val="24"/>
                <w:szCs w:val="24"/>
              </w:rPr>
              <w:t>19,16</w:t>
            </w:r>
          </w:p>
        </w:tc>
        <w:tc>
          <w:tcPr>
            <w:tcW w:w="1135" w:type="dxa"/>
            <w:tcBorders>
              <w:top w:val="single" w:sz="4" w:space="0" w:color="auto"/>
              <w:left w:val="single" w:sz="4" w:space="0" w:color="auto"/>
              <w:bottom w:val="single" w:sz="4" w:space="0" w:color="auto"/>
            </w:tcBorders>
          </w:tcPr>
          <w:p w14:paraId="44CC0053" w14:textId="4B58CEA0" w:rsidR="009270A6" w:rsidRPr="00EF4748" w:rsidRDefault="00690E89" w:rsidP="00EF4748">
            <w:pPr>
              <w:spacing w:before="240"/>
              <w:jc w:val="both"/>
              <w:rPr>
                <w:sz w:val="24"/>
                <w:szCs w:val="24"/>
              </w:rPr>
            </w:pPr>
            <w:r>
              <w:rPr>
                <w:sz w:val="24"/>
                <w:szCs w:val="24"/>
              </w:rPr>
              <w:t>16,50</w:t>
            </w:r>
          </w:p>
        </w:tc>
        <w:tc>
          <w:tcPr>
            <w:tcW w:w="1139" w:type="dxa"/>
            <w:tcBorders>
              <w:top w:val="single" w:sz="4" w:space="0" w:color="auto"/>
              <w:left w:val="single" w:sz="4" w:space="0" w:color="auto"/>
              <w:bottom w:val="single" w:sz="4" w:space="0" w:color="auto"/>
            </w:tcBorders>
          </w:tcPr>
          <w:p w14:paraId="61354D4A" w14:textId="0228DD08" w:rsidR="009270A6" w:rsidRPr="00EF4748" w:rsidRDefault="00690E89" w:rsidP="00EF4748">
            <w:pPr>
              <w:spacing w:before="240"/>
              <w:jc w:val="both"/>
              <w:rPr>
                <w:sz w:val="24"/>
                <w:szCs w:val="24"/>
              </w:rPr>
            </w:pPr>
            <w:r>
              <w:rPr>
                <w:sz w:val="24"/>
                <w:szCs w:val="24"/>
              </w:rPr>
              <w:t>12,41</w:t>
            </w:r>
          </w:p>
        </w:tc>
        <w:tc>
          <w:tcPr>
            <w:tcW w:w="1120" w:type="dxa"/>
            <w:tcBorders>
              <w:top w:val="single" w:sz="4" w:space="0" w:color="auto"/>
              <w:left w:val="single" w:sz="4" w:space="0" w:color="auto"/>
              <w:bottom w:val="single" w:sz="4" w:space="0" w:color="auto"/>
              <w:right w:val="single" w:sz="4" w:space="0" w:color="auto"/>
            </w:tcBorders>
          </w:tcPr>
          <w:p w14:paraId="54E2F842" w14:textId="552C3B45" w:rsidR="009270A6" w:rsidRPr="00EF4748" w:rsidRDefault="00690E89" w:rsidP="00EF4748">
            <w:pPr>
              <w:spacing w:before="240"/>
              <w:jc w:val="both"/>
              <w:rPr>
                <w:sz w:val="24"/>
                <w:szCs w:val="24"/>
              </w:rPr>
            </w:pPr>
            <w:r>
              <w:rPr>
                <w:sz w:val="24"/>
                <w:szCs w:val="24"/>
              </w:rPr>
              <w:t>14,17</w:t>
            </w:r>
          </w:p>
        </w:tc>
      </w:tr>
    </w:tbl>
    <w:p w14:paraId="45A761DA" w14:textId="50EF2410" w:rsidR="00EF4748" w:rsidRDefault="00EF4748" w:rsidP="00EF4748">
      <w:pPr>
        <w:shd w:val="clear" w:color="auto" w:fill="FFFFFF"/>
        <w:spacing w:before="240" w:line="360" w:lineRule="auto"/>
        <w:jc w:val="both"/>
        <w:rPr>
          <w:sz w:val="24"/>
          <w:szCs w:val="24"/>
        </w:rPr>
      </w:pPr>
      <w:r>
        <w:t>Tabelle</w:t>
      </w:r>
      <w:r>
        <w:t>. 5.</w:t>
      </w:r>
      <w:r>
        <w:t>1</w:t>
      </w:r>
      <w:r>
        <w:t xml:space="preserve"> </w:t>
      </w:r>
      <w:r w:rsidR="005C4D1C">
        <w:t xml:space="preserve">Evaluierungsergebnisse zweier NER-Modelle (NER-Modell vs. Basismodel) </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2863DF36" w14:textId="176F6777" w:rsidR="005C4D1C" w:rsidRPr="005C4D1C" w:rsidRDefault="005C4D1C" w:rsidP="005C4D1C">
      <w:pPr>
        <w:shd w:val="clear" w:color="auto" w:fill="FFFFFF"/>
        <w:spacing w:before="240" w:line="360" w:lineRule="auto"/>
        <w:ind w:firstLine="567"/>
        <w:jc w:val="both"/>
        <w:rPr>
          <w:b/>
          <w:bCs/>
          <w:color w:val="EE0000"/>
          <w:sz w:val="24"/>
          <w:szCs w:val="24"/>
        </w:rPr>
      </w:pPr>
      <w:r w:rsidRPr="005C4D1C">
        <w:rPr>
          <w:b/>
          <w:bCs/>
          <w:color w:val="EE0000"/>
          <w:sz w:val="24"/>
          <w:szCs w:val="24"/>
        </w:rPr>
        <w:t>Überlegen, was mache ich weite?</w:t>
      </w:r>
    </w:p>
    <w:p w14:paraId="03366957" w14:textId="00E18099" w:rsidR="008D40DC" w:rsidRDefault="0099481C" w:rsidP="005F403F">
      <w:pPr>
        <w:shd w:val="clear" w:color="auto" w:fill="FFFFFF"/>
        <w:spacing w:before="240" w:line="360" w:lineRule="auto"/>
        <w:ind w:firstLine="567"/>
        <w:jc w:val="both"/>
        <w:rPr>
          <w:sz w:val="24"/>
          <w:szCs w:val="24"/>
        </w:rPr>
      </w:pPr>
      <w:r w:rsidRPr="005F37B9">
        <w:rPr>
          <w:sz w:val="24"/>
          <w:szCs w:val="24"/>
        </w:rPr>
        <w:t xml:space="preserve">Der </w:t>
      </w:r>
      <w:r>
        <w:rPr>
          <w:sz w:val="24"/>
          <w:szCs w:val="24"/>
        </w:rPr>
        <w:t>nächste Schritt</w:t>
      </w:r>
      <w:r w:rsidR="005F37B9">
        <w:rPr>
          <w:sz w:val="24"/>
          <w:szCs w:val="24"/>
        </w:rPr>
        <w:t xml:space="preserve"> betr</w:t>
      </w:r>
      <w:r w:rsidR="00474011">
        <w:rPr>
          <w:sz w:val="24"/>
          <w:szCs w:val="24"/>
        </w:rPr>
        <w:t>a</w:t>
      </w:r>
      <w:r w:rsidR="005F37B9">
        <w:rPr>
          <w:sz w:val="24"/>
          <w:szCs w:val="24"/>
        </w:rPr>
        <w:t xml:space="preserve">f die </w:t>
      </w:r>
      <w:r>
        <w:rPr>
          <w:sz w:val="24"/>
          <w:szCs w:val="24"/>
        </w:rPr>
        <w:t>vormodellierte XML-Dokumente</w:t>
      </w:r>
      <w:r w:rsidR="005F37B9">
        <w:rPr>
          <w:sz w:val="24"/>
          <w:szCs w:val="24"/>
        </w:rPr>
        <w:t xml:space="preserve">. </w:t>
      </w:r>
      <w:r>
        <w:rPr>
          <w:sz w:val="24"/>
          <w:szCs w:val="24"/>
        </w:rPr>
        <w:t>Zunächst wurde der Text nach Sätzen segmentiert. Auf jeden einzelnen Satz w</w:t>
      </w:r>
      <w:r w:rsidR="00474011">
        <w:rPr>
          <w:sz w:val="24"/>
          <w:szCs w:val="24"/>
        </w:rPr>
        <w:t>u</w:t>
      </w:r>
      <w:r>
        <w:rPr>
          <w:sz w:val="24"/>
          <w:szCs w:val="24"/>
        </w:rPr>
        <w:t>rd</w:t>
      </w:r>
      <w:r w:rsidR="00474011">
        <w:rPr>
          <w:sz w:val="24"/>
          <w:szCs w:val="24"/>
        </w:rPr>
        <w:t>e</w:t>
      </w:r>
      <w:r>
        <w:rPr>
          <w:sz w:val="24"/>
          <w:szCs w:val="24"/>
        </w:rPr>
        <w:t xml:space="preserve"> </w:t>
      </w:r>
      <w:r w:rsidRPr="00676509">
        <w:rPr>
          <w:sz w:val="24"/>
          <w:szCs w:val="24"/>
        </w:rPr>
        <w:t>NER</w:t>
      </w:r>
      <w:r>
        <w:rPr>
          <w:sz w:val="24"/>
          <w:szCs w:val="24"/>
        </w:rPr>
        <w:t xml:space="preserve">-Modell angewendet und die </w:t>
      </w:r>
      <w:r w:rsidRPr="00676509">
        <w:rPr>
          <w:i/>
          <w:iCs/>
          <w:sz w:val="24"/>
          <w:szCs w:val="24"/>
        </w:rPr>
        <w:t>PER</w:t>
      </w:r>
      <w:r>
        <w:rPr>
          <w:sz w:val="24"/>
          <w:szCs w:val="24"/>
        </w:rPr>
        <w:t xml:space="preserve">-, </w:t>
      </w:r>
      <w:r w:rsidRPr="00676509">
        <w:rPr>
          <w:i/>
          <w:iCs/>
          <w:sz w:val="24"/>
          <w:szCs w:val="24"/>
        </w:rPr>
        <w:t>LOC</w:t>
      </w:r>
      <w:r>
        <w:rPr>
          <w:sz w:val="24"/>
          <w:szCs w:val="24"/>
        </w:rPr>
        <w:t xml:space="preserve">- und DATE- Entitäten erkannt. Falls ein Satz </w:t>
      </w:r>
      <w:r w:rsidR="0031701F">
        <w:rPr>
          <w:sz w:val="24"/>
          <w:szCs w:val="24"/>
        </w:rPr>
        <w:t>keine vorgeschriebenen Entitäten</w:t>
      </w:r>
      <w:r>
        <w:rPr>
          <w:sz w:val="24"/>
          <w:szCs w:val="24"/>
        </w:rPr>
        <w:t xml:space="preserve"> enthält, blieb der Satz </w:t>
      </w:r>
      <w:r w:rsidR="0031701F">
        <w:rPr>
          <w:sz w:val="24"/>
          <w:szCs w:val="24"/>
        </w:rPr>
        <w:t xml:space="preserve">unverändert. In jedem Fall wird ein &lt;s&gt;-Element erzeugt. </w:t>
      </w:r>
      <w:r w:rsidR="003411E6">
        <w:rPr>
          <w:sz w:val="24"/>
          <w:szCs w:val="24"/>
        </w:rPr>
        <w:t xml:space="preserve">Abschließend wurden die TEI-Dateien manuell überprüft und um den zusätzlichen Entitätstype </w:t>
      </w:r>
      <w:r w:rsidR="003411E6" w:rsidRPr="00676509">
        <w:rPr>
          <w:i/>
          <w:iCs/>
          <w:sz w:val="24"/>
          <w:szCs w:val="24"/>
        </w:rPr>
        <w:t>ORG</w:t>
      </w:r>
      <w:r w:rsidR="003411E6">
        <w:rPr>
          <w:sz w:val="24"/>
          <w:szCs w:val="24"/>
        </w:rPr>
        <w:t xml:space="preserve"> (Organisation) ergänzt. </w:t>
      </w:r>
      <w:r w:rsidR="00676509">
        <w:rPr>
          <w:sz w:val="24"/>
          <w:szCs w:val="24"/>
        </w:rPr>
        <w:t xml:space="preserve">Während der manuellen Korrektur wurden ausschließlich </w:t>
      </w:r>
      <w:r w:rsidR="00676509" w:rsidRPr="00676509">
        <w:rPr>
          <w:i/>
          <w:iCs/>
          <w:sz w:val="24"/>
          <w:szCs w:val="24"/>
        </w:rPr>
        <w:t>aktive</w:t>
      </w:r>
      <w:r w:rsidR="00676509">
        <w:rPr>
          <w:sz w:val="24"/>
          <w:szCs w:val="24"/>
        </w:rPr>
        <w:t xml:space="preserve"> Sätze beibehalten. Die </w:t>
      </w:r>
      <w:r w:rsidR="00676509">
        <w:rPr>
          <w:sz w:val="24"/>
          <w:szCs w:val="24"/>
        </w:rPr>
        <w:lastRenderedPageBreak/>
        <w:t>Sätze, in deren ein Entitätstype lediglich erwähnt, aber nicht im eigentlichen Kontext verwendet wurde, wurden ignoriert.</w:t>
      </w:r>
    </w:p>
    <w:p w14:paraId="58DFCDB5" w14:textId="0EAF3B88" w:rsidR="006B113A" w:rsidRPr="00F830EA" w:rsidRDefault="006B113A" w:rsidP="00D26EF5">
      <w:pPr>
        <w:pStyle w:val="berschrift2"/>
        <w:numPr>
          <w:ilvl w:val="2"/>
          <w:numId w:val="22"/>
        </w:numPr>
        <w:ind w:left="284" w:hanging="284"/>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r w:rsidR="009953C0">
        <w:rPr>
          <w:rFonts w:ascii="Times New Roman" w:hAnsi="Times New Roman"/>
        </w:rPr>
        <w:t>RE</w:t>
      </w:r>
      <w:r w:rsidRPr="00F830EA">
        <w:rPr>
          <w:rFonts w:ascii="Times New Roman" w:hAnsi="Times New Roman"/>
        </w:rPr>
        <w:t>)</w:t>
      </w:r>
    </w:p>
    <w:p w14:paraId="2877425B" w14:textId="5173FAAC" w:rsidR="00687BB9" w:rsidRPr="009953C0" w:rsidRDefault="009D2E1A" w:rsidP="00E62F65">
      <w:pPr>
        <w:pStyle w:val="GrundschriftmitEinzug"/>
        <w:spacing w:line="360" w:lineRule="auto"/>
        <w:ind w:firstLine="0"/>
        <w:rPr>
          <w:rFonts w:ascii="Times New Roman" w:hAnsi="Times New Roman"/>
          <w:b/>
          <w:bCs/>
          <w:color w:val="EE0000"/>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r w:rsidR="002A6B27">
        <w:rPr>
          <w:rFonts w:ascii="Times New Roman" w:hAnsi="Times New Roman"/>
          <w:sz w:val="24"/>
          <w:szCs w:val="24"/>
        </w:rPr>
        <w:t>Au diese Weise lassen sich</w:t>
      </w:r>
      <w:r w:rsidR="00BD403F">
        <w:rPr>
          <w:rFonts w:ascii="Times New Roman" w:hAnsi="Times New Roman"/>
          <w:sz w:val="24"/>
          <w:szCs w:val="24"/>
        </w:rPr>
        <w:t xml:space="preserve"> Tripeln direkt bilde</w:t>
      </w:r>
      <w:r w:rsidR="002A6B27">
        <w:rPr>
          <w:rFonts w:ascii="Times New Roman" w:hAnsi="Times New Roman"/>
          <w:sz w:val="24"/>
          <w:szCs w:val="24"/>
        </w:rPr>
        <w:t>n</w:t>
      </w:r>
      <w:r w:rsidR="00BD403F">
        <w:rPr>
          <w:rFonts w:ascii="Times New Roman" w:hAnsi="Times New Roman"/>
          <w:sz w:val="24"/>
          <w:szCs w:val="24"/>
        </w:rPr>
        <w:t xml:space="preserve"> </w:t>
      </w:r>
      <w:r w:rsidR="00BD403F"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BD403F" w:rsidRPr="00081A8A">
        <w:rPr>
          <w:rFonts w:ascii="Times New Roman" w:hAnsi="Times New Roman"/>
          <w:sz w:val="24"/>
          <w:szCs w:val="24"/>
        </w:rPr>
        <w:fldChar w:fldCharType="separate"/>
      </w:r>
      <w:r w:rsidR="00BD403F" w:rsidRPr="00081A8A">
        <w:rPr>
          <w:rFonts w:ascii="Times New Roman" w:hAnsi="Times New Roman"/>
          <w:noProof/>
          <w:sz w:val="24"/>
          <w:szCs w:val="24"/>
        </w:rPr>
        <w:t xml:space="preserve">(vg. Hamann </w:t>
      </w:r>
      <w:r w:rsidR="00BD403F" w:rsidRPr="00081A8A">
        <w:rPr>
          <w:rFonts w:ascii="Times New Roman" w:hAnsi="Times New Roman"/>
          <w:noProof/>
          <w:sz w:val="24"/>
          <w:szCs w:val="24"/>
          <w:highlight w:val="cyan"/>
        </w:rPr>
        <w:t>Hinkelmann/</w:t>
      </w:r>
      <w:r w:rsidR="00BD403F">
        <w:rPr>
          <w:rFonts w:ascii="Times New Roman" w:hAnsi="Times New Roman"/>
          <w:noProof/>
          <w:sz w:val="24"/>
          <w:szCs w:val="24"/>
          <w:highlight w:val="cyan"/>
        </w:rPr>
        <w:t xml:space="preserve"> </w:t>
      </w:r>
      <w:r w:rsidR="00BD403F" w:rsidRPr="00081A8A">
        <w:rPr>
          <w:rFonts w:ascii="Times New Roman" w:hAnsi="Times New Roman"/>
          <w:noProof/>
          <w:sz w:val="24"/>
          <w:szCs w:val="24"/>
          <w:highlight w:val="cyan"/>
        </w:rPr>
        <w:t>Hoppe/Humm</w:t>
      </w:r>
      <w:r w:rsidR="00BD403F" w:rsidRPr="00081A8A">
        <w:rPr>
          <w:rFonts w:ascii="Times New Roman" w:hAnsi="Times New Roman"/>
          <w:noProof/>
          <w:sz w:val="24"/>
          <w:szCs w:val="24"/>
        </w:rPr>
        <w:t xml:space="preserve"> 2025: </w:t>
      </w:r>
      <w:r w:rsidR="00BD403F">
        <w:rPr>
          <w:rFonts w:ascii="Times New Roman" w:hAnsi="Times New Roman"/>
          <w:noProof/>
          <w:sz w:val="24"/>
          <w:szCs w:val="24"/>
        </w:rPr>
        <w:t>84</w:t>
      </w:r>
      <w:r w:rsidR="00BD403F" w:rsidRPr="00081A8A">
        <w:rPr>
          <w:rFonts w:ascii="Times New Roman" w:hAnsi="Times New Roman"/>
          <w:noProof/>
          <w:sz w:val="24"/>
          <w:szCs w:val="24"/>
        </w:rPr>
        <w:t>)</w:t>
      </w:r>
      <w:r w:rsidR="00BD403F" w:rsidRPr="00081A8A">
        <w:rPr>
          <w:rFonts w:ascii="Times New Roman" w:hAnsi="Times New Roman"/>
          <w:sz w:val="24"/>
          <w:szCs w:val="24"/>
        </w:rPr>
        <w:fldChar w:fldCharType="end"/>
      </w:r>
      <w:r w:rsidR="00BD403F">
        <w:rPr>
          <w:rFonts w:ascii="Times New Roman" w:hAnsi="Times New Roman"/>
          <w:sz w:val="24"/>
          <w:szCs w:val="24"/>
        </w:rPr>
        <w:t xml:space="preserve"> </w:t>
      </w:r>
    </w:p>
    <w:p w14:paraId="57332271" w14:textId="3AF23F1C" w:rsidR="002A6B27" w:rsidRDefault="00A22D3F" w:rsidP="009174AD">
      <w:pPr>
        <w:pStyle w:val="GrundschriftmitEinzug"/>
        <w:spacing w:line="360" w:lineRule="auto"/>
        <w:ind w:firstLine="567"/>
        <w:rPr>
          <w:rFonts w:ascii="Times New Roman" w:hAnsi="Times New Roman"/>
          <w:sz w:val="24"/>
          <w:szCs w:val="24"/>
        </w:rPr>
      </w:pPr>
      <w:r>
        <w:rPr>
          <w:rFonts w:ascii="Times New Roman" w:hAnsi="Times New Roman"/>
          <w:sz w:val="24"/>
          <w:szCs w:val="24"/>
        </w:rPr>
        <w:t>Als Vorbereitung zu der Relationsextraktion</w:t>
      </w:r>
      <w:r w:rsidR="00690ACA">
        <w:rPr>
          <w:rFonts w:ascii="Times New Roman" w:hAnsi="Times New Roman"/>
          <w:sz w:val="24"/>
          <w:szCs w:val="24"/>
        </w:rPr>
        <w:t xml:space="preserve"> wurden zuerst die annotierten Sätze aus den &lt;</w:t>
      </w:r>
      <w:proofErr w:type="spellStart"/>
      <w:r w:rsidR="00690ACA">
        <w:rPr>
          <w:rFonts w:ascii="Times New Roman" w:hAnsi="Times New Roman"/>
          <w:sz w:val="24"/>
          <w:szCs w:val="24"/>
        </w:rPr>
        <w:t>head</w:t>
      </w:r>
      <w:proofErr w:type="spellEnd"/>
      <w:r w:rsidR="00690ACA">
        <w:rPr>
          <w:rFonts w:ascii="Times New Roman" w:hAnsi="Times New Roman"/>
          <w:sz w:val="24"/>
          <w:szCs w:val="24"/>
        </w:rPr>
        <w:t xml:space="preserve">&gt;- und &lt;s&gt;-Elementen extrahiert. Außerdem wurden Informationen zum Namen des XML-Dokuments, zum Autor des Digitalisats </w:t>
      </w:r>
      <w:r w:rsidR="00CB38E6">
        <w:rPr>
          <w:rFonts w:ascii="Times New Roman" w:hAnsi="Times New Roman"/>
          <w:sz w:val="24"/>
          <w:szCs w:val="24"/>
        </w:rPr>
        <w:t>sowie</w:t>
      </w:r>
      <w:r w:rsidR="00690ACA">
        <w:rPr>
          <w:rFonts w:ascii="Times New Roman" w:hAnsi="Times New Roman"/>
          <w:sz w:val="24"/>
          <w:szCs w:val="24"/>
        </w:rPr>
        <w:t xml:space="preserve"> Link zu Ablageort von NBG </w:t>
      </w:r>
      <w:r w:rsidR="00CB38E6">
        <w:rPr>
          <w:rFonts w:ascii="Times New Roman" w:hAnsi="Times New Roman"/>
          <w:sz w:val="24"/>
          <w:szCs w:val="24"/>
        </w:rPr>
        <w:t>erfasst</w:t>
      </w:r>
      <w:r w:rsidR="00690ACA">
        <w:rPr>
          <w:rFonts w:ascii="Times New Roman" w:hAnsi="Times New Roman"/>
          <w:sz w:val="24"/>
          <w:szCs w:val="24"/>
        </w:rPr>
        <w:t xml:space="preserve">. Die Ergebnisse wurden </w:t>
      </w:r>
      <w:r w:rsidR="00CB38E6">
        <w:rPr>
          <w:rFonts w:ascii="Times New Roman" w:hAnsi="Times New Roman"/>
          <w:sz w:val="24"/>
          <w:szCs w:val="24"/>
        </w:rPr>
        <w:t xml:space="preserve">anschließend </w:t>
      </w:r>
      <w:r w:rsidR="00690ACA">
        <w:rPr>
          <w:rFonts w:ascii="Times New Roman" w:hAnsi="Times New Roman"/>
          <w:sz w:val="24"/>
          <w:szCs w:val="24"/>
        </w:rPr>
        <w:t>in eine</w:t>
      </w:r>
      <w:r w:rsidR="00CB38E6">
        <w:rPr>
          <w:rFonts w:ascii="Times New Roman" w:hAnsi="Times New Roman"/>
          <w:sz w:val="24"/>
          <w:szCs w:val="24"/>
        </w:rPr>
        <w:t>r</w:t>
      </w:r>
      <w:r w:rsidR="00690ACA">
        <w:rPr>
          <w:rFonts w:ascii="Times New Roman" w:hAnsi="Times New Roman"/>
          <w:sz w:val="24"/>
          <w:szCs w:val="24"/>
        </w:rPr>
        <w:t xml:space="preserve"> JSON-Datei gespeichert</w:t>
      </w:r>
      <w:r w:rsidR="008D4858">
        <w:rPr>
          <w:rFonts w:ascii="Times New Roman" w:hAnsi="Times New Roman"/>
          <w:sz w:val="24"/>
          <w:szCs w:val="24"/>
        </w:rPr>
        <w:t>:</w:t>
      </w:r>
    </w:p>
    <w:p w14:paraId="027473A4" w14:textId="6B066DE6" w:rsidR="008D4858" w:rsidRDefault="008D4858" w:rsidP="00E62F65">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70B2F568" wp14:editId="22CBDBF6">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31">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10D9214C" w14:textId="06386C30" w:rsidR="008D4858" w:rsidRPr="008D4858" w:rsidRDefault="008D4858" w:rsidP="007C3ACF">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4BF09578" w14:textId="77777777" w:rsidR="00B70F0E" w:rsidRDefault="00A22D3F" w:rsidP="009174AD">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Für die Relationsextraktion</w:t>
      </w:r>
      <w:r w:rsidR="00BF2D40">
        <w:rPr>
          <w:rFonts w:ascii="Times New Roman" w:hAnsi="Times New Roman"/>
          <w:sz w:val="24"/>
          <w:szCs w:val="24"/>
        </w:rPr>
        <w:t xml:space="preserve"> wurden </w:t>
      </w:r>
      <w:r w:rsidR="00BF2D40" w:rsidRPr="00BF2D40">
        <w:rPr>
          <w:rFonts w:ascii="Times New Roman" w:hAnsi="Times New Roman"/>
          <w:i/>
          <w:iCs/>
          <w:sz w:val="24"/>
          <w:szCs w:val="24"/>
        </w:rPr>
        <w:t>Llama3</w:t>
      </w:r>
      <w:r w:rsidR="00BF2D40">
        <w:rPr>
          <w:rFonts w:ascii="Times New Roman" w:hAnsi="Times New Roman"/>
          <w:sz w:val="24"/>
          <w:szCs w:val="24"/>
        </w:rPr>
        <w:t xml:space="preserve"> und ein Framework </w:t>
      </w:r>
      <w:proofErr w:type="spellStart"/>
      <w:r w:rsidR="00BF2D40" w:rsidRPr="00BF2D40">
        <w:rPr>
          <w:rFonts w:ascii="Times New Roman" w:hAnsi="Times New Roman"/>
          <w:i/>
          <w:iCs/>
          <w:sz w:val="24"/>
          <w:szCs w:val="24"/>
        </w:rPr>
        <w:t>LangChain</w:t>
      </w:r>
      <w:proofErr w:type="spellEnd"/>
      <w:r w:rsidR="00BF2D40">
        <w:rPr>
          <w:rFonts w:ascii="Times New Roman" w:hAnsi="Times New Roman"/>
          <w:sz w:val="24"/>
          <w:szCs w:val="24"/>
        </w:rPr>
        <w:t xml:space="preserve"> verwendet. </w:t>
      </w:r>
      <w:proofErr w:type="spellStart"/>
      <w:r w:rsidR="004B7D84" w:rsidRPr="00BF2D40">
        <w:rPr>
          <w:rFonts w:ascii="Times New Roman" w:hAnsi="Times New Roman"/>
          <w:i/>
          <w:iCs/>
          <w:sz w:val="24"/>
          <w:szCs w:val="24"/>
        </w:rPr>
        <w:t>LangChain</w:t>
      </w:r>
      <w:proofErr w:type="spellEnd"/>
      <w:r w:rsidR="004B7D84">
        <w:rPr>
          <w:rFonts w:ascii="Times New Roman" w:hAnsi="Times New Roman"/>
          <w:i/>
          <w:iCs/>
          <w:sz w:val="24"/>
          <w:szCs w:val="24"/>
        </w:rPr>
        <w:t xml:space="preserve"> </w:t>
      </w:r>
      <w:r w:rsidR="004B7D84">
        <w:rPr>
          <w:rFonts w:ascii="Times New Roman" w:hAnsi="Times New Roman"/>
          <w:sz w:val="24"/>
          <w:szCs w:val="24"/>
        </w:rPr>
        <w:t>bietet standardisierte Schnittstelle für beliebige LLMs. Damit können LLM-Basierte Anwendungen entwickelt, überwacht und schnell in Produktion gebracht werden.</w:t>
      </w:r>
      <w:r w:rsidR="00B978C4">
        <w:rPr>
          <w:rFonts w:ascii="Times New Roman" w:hAnsi="Times New Roman"/>
          <w:sz w:val="24"/>
          <w:szCs w:val="24"/>
        </w:rPr>
        <w:t xml:space="preserve"> (vgl. </w:t>
      </w:r>
      <w:hyperlink r:id="rId32" w:history="1">
        <w:proofErr w:type="spellStart"/>
        <w:r w:rsidR="00B978C4" w:rsidRPr="00B978C4">
          <w:rPr>
            <w:rStyle w:val="Hyperlink"/>
            <w:rFonts w:ascii="Times New Roman" w:hAnsi="Times New Roman"/>
            <w:sz w:val="24"/>
            <w:szCs w:val="24"/>
          </w:rPr>
          <w:t>LangChain</w:t>
        </w:r>
        <w:proofErr w:type="spellEnd"/>
      </w:hyperlink>
      <w:r w:rsidR="00B978C4">
        <w:rPr>
          <w:rFonts w:ascii="Times New Roman" w:hAnsi="Times New Roman"/>
          <w:sz w:val="24"/>
          <w:szCs w:val="24"/>
        </w:rPr>
        <w:t xml:space="preserve">). Moderne LLMs können eine Vielzahl von sprachbezogenen Aufgaben erledigen, wie Textgenerierung, Übersetzung oder Fragenbeantworten. Dafür </w:t>
      </w:r>
      <w:r w:rsidR="00007437">
        <w:rPr>
          <w:rFonts w:ascii="Times New Roman" w:hAnsi="Times New Roman"/>
          <w:sz w:val="24"/>
          <w:szCs w:val="24"/>
        </w:rPr>
        <w:t>wird</w:t>
      </w:r>
      <w:r w:rsidR="00B978C4">
        <w:rPr>
          <w:rFonts w:ascii="Times New Roman" w:hAnsi="Times New Roman"/>
          <w:sz w:val="24"/>
          <w:szCs w:val="24"/>
        </w:rPr>
        <w:t xml:space="preserve"> ein Chat-Modell in der Regel genutzt. </w:t>
      </w:r>
      <w:r w:rsidR="00007437">
        <w:rPr>
          <w:rFonts w:ascii="Times New Roman" w:hAnsi="Times New Roman"/>
          <w:sz w:val="24"/>
          <w:szCs w:val="24"/>
        </w:rPr>
        <w:t xml:space="preserve">Es nimmt eine Liste von Nachrichten als Aufgabe und gibt eine Nachricht als Ausgabe </w:t>
      </w:r>
      <w:r w:rsidR="00007437">
        <w:rPr>
          <w:rFonts w:ascii="Times New Roman" w:hAnsi="Times New Roman"/>
          <w:sz w:val="24"/>
          <w:szCs w:val="24"/>
        </w:rPr>
        <w:lastRenderedPageBreak/>
        <w:t xml:space="preserve">zurück. Eine Nachricht an Chat-Modell ist üblicherweise mit einer Rolle versehen: </w:t>
      </w:r>
      <w:proofErr w:type="spellStart"/>
      <w:r w:rsidR="00007437">
        <w:rPr>
          <w:rFonts w:ascii="Times New Roman" w:hAnsi="Times New Roman"/>
          <w:sz w:val="24"/>
          <w:szCs w:val="24"/>
        </w:rPr>
        <w:t>system</w:t>
      </w:r>
      <w:proofErr w:type="spellEnd"/>
      <w:r w:rsidR="00007437">
        <w:rPr>
          <w:rFonts w:ascii="Times New Roman" w:hAnsi="Times New Roman"/>
          <w:sz w:val="24"/>
          <w:szCs w:val="24"/>
        </w:rPr>
        <w:t xml:space="preserve">, human, </w:t>
      </w:r>
      <w:proofErr w:type="spellStart"/>
      <w:r w:rsidR="00007437">
        <w:rPr>
          <w:rFonts w:ascii="Times New Roman" w:hAnsi="Times New Roman"/>
          <w:sz w:val="24"/>
          <w:szCs w:val="24"/>
        </w:rPr>
        <w:t>assistent</w:t>
      </w:r>
      <w:proofErr w:type="spellEnd"/>
      <w:r w:rsidR="00007437">
        <w:rPr>
          <w:rFonts w:ascii="Times New Roman" w:hAnsi="Times New Roman"/>
          <w:sz w:val="24"/>
          <w:szCs w:val="24"/>
        </w:rPr>
        <w:t xml:space="preserve"> und erhalten einen oder mehrere Inhaltsblöcke</w:t>
      </w:r>
      <w:r w:rsidR="002763E4">
        <w:rPr>
          <w:rFonts w:ascii="Times New Roman" w:hAnsi="Times New Roman"/>
          <w:sz w:val="24"/>
          <w:szCs w:val="24"/>
        </w:rPr>
        <w:t>, die Text oder multimodale Daten umfassen können.</w:t>
      </w:r>
      <w:r w:rsidR="00007437">
        <w:rPr>
          <w:rFonts w:ascii="Times New Roman" w:hAnsi="Times New Roman"/>
          <w:sz w:val="24"/>
          <w:szCs w:val="24"/>
        </w:rPr>
        <w:t xml:space="preserve"> </w:t>
      </w:r>
      <w:r w:rsidR="002763E4">
        <w:rPr>
          <w:rFonts w:ascii="Times New Roman" w:hAnsi="Times New Roman"/>
          <w:sz w:val="24"/>
          <w:szCs w:val="24"/>
        </w:rPr>
        <w:t>Das</w:t>
      </w:r>
      <w:r w:rsidR="00007437">
        <w:rPr>
          <w:rFonts w:ascii="Times New Roman" w:hAnsi="Times New Roman"/>
          <w:sz w:val="24"/>
          <w:szCs w:val="24"/>
        </w:rPr>
        <w:t xml:space="preserve"> Chat-Modelle</w:t>
      </w:r>
      <w:r w:rsidR="002763E4">
        <w:rPr>
          <w:rFonts w:ascii="Times New Roman" w:hAnsi="Times New Roman"/>
          <w:sz w:val="24"/>
          <w:szCs w:val="24"/>
        </w:rPr>
        <w:t xml:space="preserve"> kann</w:t>
      </w:r>
      <w:r w:rsidR="00007437">
        <w:rPr>
          <w:rFonts w:ascii="Times New Roman" w:hAnsi="Times New Roman"/>
          <w:sz w:val="24"/>
          <w:szCs w:val="24"/>
        </w:rPr>
        <w:t xml:space="preserve"> ihre Antwort in einer strukturieren Form liefern, z.B. in JSON </w:t>
      </w:r>
      <w:r w:rsidR="00B978C4">
        <w:rPr>
          <w:rFonts w:ascii="Times New Roman" w:hAnsi="Times New Roman"/>
          <w:sz w:val="24"/>
          <w:szCs w:val="24"/>
        </w:rPr>
        <w:t xml:space="preserve">(vgl. </w:t>
      </w:r>
      <w:hyperlink r:id="rId33" w:anchor="interface" w:history="1">
        <w:r w:rsidR="00B978C4" w:rsidRPr="00B978C4">
          <w:rPr>
            <w:rStyle w:val="Hyperlink"/>
            <w:rFonts w:ascii="Times New Roman" w:hAnsi="Times New Roman"/>
            <w:sz w:val="24"/>
            <w:szCs w:val="24"/>
          </w:rPr>
          <w:t xml:space="preserve">Chat </w:t>
        </w:r>
        <w:proofErr w:type="spellStart"/>
        <w:r w:rsidR="00B978C4" w:rsidRPr="00B978C4">
          <w:rPr>
            <w:rStyle w:val="Hyperlink"/>
            <w:rFonts w:ascii="Times New Roman" w:hAnsi="Times New Roman"/>
            <w:sz w:val="24"/>
            <w:szCs w:val="24"/>
          </w:rPr>
          <w:t>models</w:t>
        </w:r>
        <w:proofErr w:type="spellEnd"/>
      </w:hyperlink>
      <w:r w:rsidR="00B978C4">
        <w:rPr>
          <w:rFonts w:ascii="Times New Roman" w:hAnsi="Times New Roman"/>
          <w:sz w:val="24"/>
          <w:szCs w:val="24"/>
        </w:rPr>
        <w:t>)</w:t>
      </w:r>
      <w:r w:rsidR="005B017C">
        <w:rPr>
          <w:rFonts w:ascii="Times New Roman" w:hAnsi="Times New Roman"/>
          <w:sz w:val="24"/>
          <w:szCs w:val="24"/>
        </w:rPr>
        <w:t>.</w:t>
      </w:r>
    </w:p>
    <w:p w14:paraId="02704C04" w14:textId="6658947C" w:rsidR="007C3ACF" w:rsidRPr="007C3ACF" w:rsidRDefault="00B70F0E" w:rsidP="007C3ACF">
      <w:pPr>
        <w:pStyle w:val="GrundschriftmitEinzug"/>
        <w:spacing w:before="240" w:line="360" w:lineRule="auto"/>
        <w:ind w:firstLine="0"/>
        <w:rPr>
          <w:rFonts w:ascii="Times New Roman" w:hAnsi="Times New Roman"/>
          <w:sz w:val="24"/>
          <w:szCs w:val="24"/>
        </w:rPr>
      </w:pPr>
      <w:r w:rsidRPr="00B70F0E">
        <w:rPr>
          <w:rFonts w:ascii="Times New Roman" w:hAnsi="Times New Roman"/>
          <w:sz w:val="24"/>
          <w:szCs w:val="24"/>
          <w:highlight w:val="red"/>
        </w:rPr>
        <w:t>Im ersten Schritt</w:t>
      </w:r>
      <w:r w:rsidR="007C3ACF" w:rsidRPr="00B70F0E">
        <w:rPr>
          <w:rFonts w:ascii="Times New Roman" w:hAnsi="Times New Roman"/>
          <w:sz w:val="24"/>
          <w:szCs w:val="24"/>
          <w:highlight w:val="red"/>
        </w:rPr>
        <w:t xml:space="preserve"> wurde</w:t>
      </w:r>
      <w:r w:rsidR="002337D0" w:rsidRPr="00B70F0E">
        <w:rPr>
          <w:rFonts w:ascii="Times New Roman" w:hAnsi="Times New Roman"/>
          <w:sz w:val="24"/>
          <w:szCs w:val="24"/>
          <w:highlight w:val="red"/>
        </w:rPr>
        <w:t xml:space="preserve">n die möglichen Relationen </w:t>
      </w:r>
      <w:r w:rsidR="000E6C6C" w:rsidRPr="00B70F0E">
        <w:rPr>
          <w:rFonts w:ascii="Times New Roman" w:hAnsi="Times New Roman"/>
          <w:sz w:val="24"/>
          <w:szCs w:val="24"/>
          <w:highlight w:val="red"/>
        </w:rPr>
        <w:t xml:space="preserve">definiert und in verschiedene Gruppen eingeteilt: </w:t>
      </w:r>
      <w:r w:rsidR="000E6C6C" w:rsidRPr="00B70F0E">
        <w:rPr>
          <w:rFonts w:ascii="Times New Roman" w:hAnsi="Times New Roman"/>
          <w:i/>
          <w:iCs/>
          <w:sz w:val="24"/>
          <w:szCs w:val="24"/>
          <w:highlight w:val="red"/>
        </w:rPr>
        <w:t xml:space="preserve">Biografische Basisdaten, Bildung und Beruf, Familie, Reise </w:t>
      </w:r>
      <w:r w:rsidR="002337D0" w:rsidRPr="00B70F0E">
        <w:rPr>
          <w:rFonts w:ascii="Times New Roman" w:hAnsi="Times New Roman"/>
          <w:sz w:val="24"/>
          <w:szCs w:val="24"/>
          <w:highlight w:val="red"/>
        </w:rPr>
        <w:t xml:space="preserve">usw. </w:t>
      </w:r>
      <w:r w:rsidR="000E6C6C" w:rsidRPr="00B70F0E">
        <w:rPr>
          <w:rFonts w:ascii="Times New Roman" w:hAnsi="Times New Roman"/>
          <w:sz w:val="24"/>
          <w:szCs w:val="24"/>
          <w:highlight w:val="red"/>
        </w:rPr>
        <w:t xml:space="preserve">Außerdem wurde eine strukturierte Datenklasse festgelegt, die zur systematischen </w:t>
      </w:r>
      <w:r w:rsidR="007C3ACF" w:rsidRPr="00B70F0E">
        <w:rPr>
          <w:rFonts w:ascii="Times New Roman" w:hAnsi="Times New Roman"/>
          <w:sz w:val="24"/>
          <w:szCs w:val="24"/>
          <w:highlight w:val="red"/>
        </w:rPr>
        <w:t>Entität</w:t>
      </w:r>
      <w:r w:rsidR="000E6C6C" w:rsidRPr="00B70F0E">
        <w:rPr>
          <w:rFonts w:ascii="Times New Roman" w:hAnsi="Times New Roman"/>
          <w:sz w:val="24"/>
          <w:szCs w:val="24"/>
          <w:highlight w:val="red"/>
        </w:rPr>
        <w:t xml:space="preserve">sextraktion dient. </w:t>
      </w:r>
      <w:r w:rsidR="007C3ACF" w:rsidRPr="00B70F0E">
        <w:rPr>
          <w:rFonts w:ascii="Times New Roman" w:hAnsi="Times New Roman"/>
          <w:sz w:val="24"/>
          <w:szCs w:val="24"/>
          <w:highlight w:val="red"/>
        </w:rPr>
        <w:t>(Abbildung 5.</w:t>
      </w:r>
      <w:r w:rsidRPr="00B70F0E">
        <w:rPr>
          <w:rFonts w:ascii="Times New Roman" w:hAnsi="Times New Roman"/>
          <w:sz w:val="24"/>
          <w:szCs w:val="24"/>
          <w:highlight w:val="red"/>
        </w:rPr>
        <w:t>7</w:t>
      </w:r>
      <w:r w:rsidR="007C3ACF" w:rsidRPr="00B70F0E">
        <w:rPr>
          <w:rFonts w:ascii="Times New Roman" w:hAnsi="Times New Roman"/>
          <w:sz w:val="24"/>
          <w:szCs w:val="24"/>
          <w:highlight w:val="red"/>
        </w:rPr>
        <w:t>).</w:t>
      </w:r>
      <w:r w:rsidR="007C3ACF">
        <w:rPr>
          <w:rFonts w:ascii="Times New Roman" w:hAnsi="Times New Roman"/>
          <w:sz w:val="24"/>
          <w:szCs w:val="24"/>
        </w:rPr>
        <w:t xml:space="preserve"> </w:t>
      </w:r>
    </w:p>
    <w:p w14:paraId="582158E7" w14:textId="22F81F5D" w:rsidR="007C3ACF" w:rsidRDefault="007C3ACF" w:rsidP="00CB3A94">
      <w:pPr>
        <w:pStyle w:val="GrundschriftmitEinzug"/>
        <w:spacing w:before="240"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3D80476" wp14:editId="537AC30B">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013C7C49" w14:textId="00DD9E9E" w:rsidR="007C3ACF" w:rsidRPr="005B017C" w:rsidRDefault="007C3ACF" w:rsidP="007C3ACF">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B70F0E">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337891D" w14:textId="77777777" w:rsidR="007C3ACF" w:rsidRDefault="007C3ACF" w:rsidP="00CB3A94">
      <w:pPr>
        <w:pStyle w:val="GrundschriftmitEinzug"/>
        <w:spacing w:before="240" w:line="360" w:lineRule="auto"/>
        <w:ind w:firstLine="0"/>
        <w:rPr>
          <w:rFonts w:ascii="Times New Roman" w:hAnsi="Times New Roman"/>
          <w:sz w:val="24"/>
          <w:szCs w:val="24"/>
        </w:rPr>
      </w:pPr>
    </w:p>
    <w:p w14:paraId="67A2FA1A" w14:textId="06A09E10"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sz w:val="24"/>
          <w:szCs w:val="24"/>
        </w:rPr>
        <w:t>In diesem Hintergrund wurde zwei Prompts erstellt: Systemprompt und Humanprompt. Im Systemprompt (Abbildung 5.8) wurde dem KI-Modell die Rahmenbedingungen seiner Aufgabe erklärt. Es wurde festgelegt, welche vordefinierten Entitäten erlaubt sind.</w:t>
      </w:r>
      <w:r w:rsidRPr="00B70F0E">
        <w:rPr>
          <w:rFonts w:ascii="Times New Roman" w:hAnsi="Times New Roman"/>
          <w:sz w:val="24"/>
          <w:szCs w:val="24"/>
        </w:rPr>
        <w:t xml:space="preserve"> </w:t>
      </w:r>
      <w:r>
        <w:rPr>
          <w:rFonts w:ascii="Times New Roman" w:hAnsi="Times New Roman"/>
          <w:sz w:val="24"/>
          <w:szCs w:val="24"/>
        </w:rPr>
        <w:t>Darüber hinaus wurden allgemeine Regeln festgelegt: „KEINE Erklärungen oder zusätzlichen Texte!“.</w:t>
      </w:r>
    </w:p>
    <w:p w14:paraId="7261ABA8" w14:textId="77777777"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1FFB1DB5" wp14:editId="7FAF616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280341AC" w14:textId="77777777" w:rsidR="00B70F0E" w:rsidRDefault="00B70F0E" w:rsidP="00B70F0E">
      <w:pPr>
        <w:pStyle w:val="GrundschriftmitEinzug"/>
        <w:spacing w:line="240" w:lineRule="auto"/>
        <w:ind w:firstLine="0"/>
        <w:rPr>
          <w:rFonts w:ascii="Times New Roman" w:hAnsi="Times New Roman"/>
          <w:sz w:val="20"/>
        </w:rPr>
      </w:pPr>
      <w:r w:rsidRPr="005B017C">
        <w:rPr>
          <w:rFonts w:ascii="Times New Roman" w:hAnsi="Times New Roman"/>
          <w:sz w:val="20"/>
        </w:rPr>
        <w:t>5.7 Screenshot des Python-Codeausschnitts</w:t>
      </w:r>
      <w:r>
        <w:rPr>
          <w:rFonts w:ascii="Times New Roman" w:hAnsi="Times New Roman"/>
          <w:sz w:val="20"/>
        </w:rPr>
        <w:t xml:space="preserve"> von Systemprompt</w:t>
      </w:r>
    </w:p>
    <w:p w14:paraId="1BEF6931" w14:textId="24EA9D7C" w:rsidR="002A6B27" w:rsidRDefault="002A6B27" w:rsidP="00CB3A94">
      <w:pPr>
        <w:pStyle w:val="GrundschriftmitEinzug"/>
        <w:spacing w:before="240" w:line="240" w:lineRule="auto"/>
        <w:ind w:firstLine="0"/>
        <w:rPr>
          <w:rFonts w:ascii="Times New Roman" w:hAnsi="Times New Roman"/>
          <w:sz w:val="24"/>
          <w:szCs w:val="24"/>
        </w:rPr>
      </w:pPr>
    </w:p>
    <w:p w14:paraId="4C341EBA" w14:textId="6BB4A80F" w:rsidR="00B67CFA" w:rsidRDefault="00B67CFA" w:rsidP="00B67CFA">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lastRenderedPageBreak/>
        <w:t>Der Humanprompt (Abbildung 5.</w:t>
      </w:r>
      <w:r w:rsidR="007C3ACF">
        <w:rPr>
          <w:rFonts w:ascii="Times New Roman" w:hAnsi="Times New Roman"/>
          <w:sz w:val="24"/>
          <w:szCs w:val="24"/>
        </w:rPr>
        <w:t>9</w:t>
      </w:r>
      <w:r>
        <w:rPr>
          <w:rFonts w:ascii="Times New Roman" w:hAnsi="Times New Roman"/>
          <w:sz w:val="24"/>
          <w:szCs w:val="24"/>
        </w:rPr>
        <w:t xml:space="preserve">) stellt dem Modell konkreten Text und darin erkannten Entitäten zur Verfügung. Es fordert das Modell auf den aktuellen Kontext zu fokussieren und die Relationen nur auf Grundlage der bereitgestellten Entitäten zu erlauben. </w:t>
      </w:r>
    </w:p>
    <w:p w14:paraId="473860E8" w14:textId="77777777" w:rsidR="00B67CFA" w:rsidRDefault="00D63388" w:rsidP="00B67CFA">
      <w:pPr>
        <w:pStyle w:val="GrundschriftmitEinzug"/>
        <w:spacing w:line="24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29C8E740" wp14:editId="239B63D8">
            <wp:extent cx="5040630" cy="1697990"/>
            <wp:effectExtent l="0" t="0" r="1270" b="3810"/>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58EA8649" w14:textId="4424DFB1" w:rsidR="00B67CFA" w:rsidRPr="005B017C" w:rsidRDefault="00B67CFA" w:rsidP="00B67CFA">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7C3ACF">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B9D10D5" w14:textId="382E8ED6" w:rsidR="00D63388" w:rsidRDefault="00D63388" w:rsidP="00B67CFA">
      <w:pPr>
        <w:pStyle w:val="GrundschriftmitEinzug"/>
        <w:spacing w:line="360" w:lineRule="auto"/>
        <w:ind w:firstLine="0"/>
        <w:rPr>
          <w:rFonts w:ascii="Times New Roman" w:hAnsi="Times New Roman"/>
          <w:sz w:val="24"/>
          <w:szCs w:val="24"/>
        </w:rPr>
      </w:pPr>
    </w:p>
    <w:p w14:paraId="3080B86B" w14:textId="77777777" w:rsidR="005B017C" w:rsidRDefault="005B017C" w:rsidP="00E62F65">
      <w:pPr>
        <w:pStyle w:val="GrundschriftmitEinzug"/>
        <w:spacing w:line="360" w:lineRule="auto"/>
        <w:ind w:firstLine="0"/>
        <w:rPr>
          <w:rFonts w:ascii="Times New Roman" w:hAnsi="Times New Roman"/>
          <w:sz w:val="24"/>
          <w:szCs w:val="24"/>
        </w:rPr>
      </w:pPr>
    </w:p>
    <w:p w14:paraId="218DFBA3" w14:textId="77777777" w:rsidR="005B017C" w:rsidRDefault="005B017C" w:rsidP="00E62F65">
      <w:pPr>
        <w:pStyle w:val="GrundschriftmitEinzug"/>
        <w:spacing w:line="360" w:lineRule="auto"/>
        <w:ind w:firstLine="0"/>
        <w:rPr>
          <w:rFonts w:ascii="Times New Roman" w:hAnsi="Times New Roman"/>
          <w:sz w:val="24"/>
          <w:szCs w:val="24"/>
        </w:rPr>
      </w:pPr>
    </w:p>
    <w:p w14:paraId="1E0D281D" w14:textId="552FB05E" w:rsidR="00DB2958" w:rsidRDefault="00DB2958"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5C70A789" w14:textId="77777777" w:rsidR="00FF7D6C" w:rsidRDefault="00FF7D6C" w:rsidP="00E62F65">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E62F65">
      <w:pPr>
        <w:pStyle w:val="GrundschriftmitEinzug"/>
        <w:spacing w:line="360" w:lineRule="auto"/>
        <w:ind w:firstLine="0"/>
        <w:rPr>
          <w:rFonts w:ascii="Times New Roman" w:hAnsi="Times New Roman"/>
          <w:sz w:val="24"/>
          <w:szCs w:val="24"/>
        </w:rPr>
      </w:pPr>
    </w:p>
    <w:p w14:paraId="79D97E0D" w14:textId="6E47B4E1" w:rsidR="007A7361" w:rsidRDefault="00D26EF5" w:rsidP="00E62F65">
      <w:pPr>
        <w:pStyle w:val="berschrift2"/>
        <w:jc w:val="both"/>
        <w:rPr>
          <w:rFonts w:ascii="Times New Roman" w:hAnsi="Times New Roman"/>
        </w:rPr>
      </w:pPr>
      <w:r>
        <w:rPr>
          <w:rFonts w:ascii="Times New Roman" w:hAnsi="Times New Roman"/>
        </w:rPr>
        <w:t xml:space="preserve">5.4.3 </w:t>
      </w:r>
      <w:r w:rsidR="007A7361" w:rsidRPr="00F830EA">
        <w:rPr>
          <w:rFonts w:ascii="Times New Roman" w:hAnsi="Times New Roman"/>
        </w:rPr>
        <w:t>Datenabgleich</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37" w:history="1">
        <w:r>
          <w:rPr>
            <w:rStyle w:val="Hyperlink"/>
            <w:sz w:val="24"/>
            <w:szCs w:val="24"/>
          </w:rPr>
          <w:t>GND-Nummer</w:t>
        </w:r>
      </w:hyperlink>
      <w:r w:rsidRPr="00077826">
        <w:rPr>
          <w:sz w:val="24"/>
          <w:szCs w:val="24"/>
        </w:rPr>
        <w:t xml:space="preserve"> </w:t>
      </w:r>
      <w:r w:rsidRPr="00077826">
        <w:rPr>
          <w:sz w:val="24"/>
          <w:szCs w:val="24"/>
        </w:rPr>
        <w:lastRenderedPageBreak/>
        <w:t>(Gemeinsame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38" w:history="1">
        <w:r w:rsidRPr="00077826">
          <w:rPr>
            <w:rStyle w:val="Hyperlink"/>
            <w:sz w:val="24"/>
            <w:szCs w:val="24"/>
          </w:rPr>
          <w:t>Wikipedia</w:t>
        </w:r>
      </w:hyperlink>
      <w:r>
        <w:rPr>
          <w:sz w:val="24"/>
          <w:szCs w:val="24"/>
        </w:rPr>
        <w:t xml:space="preserve">-Eintrag oder </w:t>
      </w:r>
      <w:hyperlink r:id="rId39"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1DFC4492" w14:textId="468A8588" w:rsidR="001A125D" w:rsidRP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71DF4A29" w14:textId="77777777" w:rsidR="001A125D" w:rsidRDefault="001A125D" w:rsidP="001A125D">
      <w:pPr>
        <w:pStyle w:val="Grundschrift"/>
      </w:pPr>
      <w:r>
        <w:t xml:space="preserve">Laube-Artikel       </w:t>
      </w:r>
    </w:p>
    <w:p w14:paraId="1E2CFEC8" w14:textId="77777777" w:rsidR="001A125D" w:rsidRPr="003D24A5" w:rsidRDefault="001A125D" w:rsidP="001A125D">
      <w:pPr>
        <w:pStyle w:val="GrundschriftmitEinzug"/>
        <w:ind w:firstLine="0"/>
      </w:pPr>
    </w:p>
    <w:p w14:paraId="3F370A1C" w14:textId="77777777" w:rsidR="001A125D" w:rsidRPr="006B113A" w:rsidRDefault="001A125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321FC56C" w14:textId="77777777" w:rsidR="007B061D" w:rsidRPr="00FD4642" w:rsidRDefault="007B061D" w:rsidP="00E62F65">
      <w:pPr>
        <w:spacing w:line="360" w:lineRule="auto"/>
        <w:jc w:val="both"/>
        <w:rPr>
          <w:sz w:val="24"/>
          <w:szCs w:val="24"/>
        </w:rPr>
      </w:pPr>
    </w:p>
    <w:p w14:paraId="5556B559" w14:textId="2AB3412B" w:rsid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lastRenderedPageBreak/>
        <w:t>Semantic</w:t>
      </w:r>
      <w:proofErr w:type="spellEnd"/>
      <w:r w:rsidRPr="001A125D">
        <w:rPr>
          <w:rFonts w:ascii="Times New Roman" w:hAnsi="Times New Roman"/>
        </w:rPr>
        <w:t xml:space="preserve"> Web Technologie</w:t>
      </w:r>
    </w:p>
    <w:p w14:paraId="25F36EF3" w14:textId="3CAB3A49" w:rsidR="00B53F3E" w:rsidRDefault="00B53F3E" w:rsidP="00B53F3E">
      <w:pPr>
        <w:pStyle w:val="Grundschrift"/>
      </w:pPr>
      <w:hyperlink r:id="rId40" w:history="1">
        <w:r w:rsidRPr="00C96263">
          <w:rPr>
            <w:rStyle w:val="Hyperlink"/>
          </w:rPr>
          <w:t>https://www.wikidata.org/wiki/EntitySchema:E49</w:t>
        </w:r>
      </w:hyperlink>
    </w:p>
    <w:p w14:paraId="449077FA" w14:textId="77777777" w:rsidR="00315137" w:rsidRDefault="00B53F3E" w:rsidP="00315137">
      <w:pPr>
        <w:pStyle w:val="GrundschriftmitEinzug"/>
      </w:pPr>
      <w:hyperlink r:id="rId41" w:history="1">
        <w:r w:rsidRPr="00C96263">
          <w:rPr>
            <w:rStyle w:val="Hyperlink"/>
          </w:rPr>
          <w:t>https://www.wikidata.org/wiki/Wikidata:Relation_between_properties_in_RDF_and_in_Wikidata</w:t>
        </w:r>
      </w:hyperlink>
    </w:p>
    <w:p w14:paraId="3D3365EF" w14:textId="77777777" w:rsidR="00315137" w:rsidRDefault="00315137" w:rsidP="00315137">
      <w:pPr>
        <w:pStyle w:val="GrundschriftmitEinzug"/>
      </w:pPr>
    </w:p>
    <w:p w14:paraId="5E51471B" w14:textId="75579D1D" w:rsidR="006B113A" w:rsidRPr="00315137" w:rsidRDefault="002D4840" w:rsidP="00315137">
      <w:pPr>
        <w:pStyle w:val="GrundschriftmitEinzug"/>
      </w:pPr>
      <w:r>
        <w:rPr>
          <w:rFonts w:ascii="Times New Roman" w:hAnsi="Times New Roman"/>
        </w:rPr>
        <w:fldChar w:fldCharType="begin"/>
      </w:r>
      <w:r>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Pr>
          <w:rFonts w:ascii="Times New Roman" w:hAnsi="Times New Roman"/>
        </w:rPr>
        <w:fldChar w:fldCharType="separate"/>
      </w:r>
      <w:r>
        <w:rPr>
          <w:rFonts w:ascii="Times New Roman" w:hAnsi="Times New Roman"/>
          <w:noProof/>
        </w:rPr>
        <w:t>(Lanquillon/Schacht 2023, S. 187)</w:t>
      </w:r>
      <w:r>
        <w:rPr>
          <w:rFonts w:ascii="Times New Roman" w:hAnsi="Times New Roman"/>
        </w:rPr>
        <w:fldChar w:fldCharType="end"/>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 xml:space="preserve">lassen sich Fehlertypen gegenseitig kompensieren. Darüber hinaus konnte auch adaptive Vorverarbeitung helfen. Man könnte die Bilder sauber/ verschmutz, hell/dunkel annotieren </w:t>
      </w:r>
      <w:r w:rsidR="0006285D">
        <w:rPr>
          <w:rFonts w:ascii="Times New Roman" w:hAnsi="Times New Roman"/>
          <w:sz w:val="24"/>
          <w:szCs w:val="24"/>
        </w:rPr>
        <w:lastRenderedPageBreak/>
        <w:t>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42"/>
      <w:headerReference w:type="default" r:id="rId43"/>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72F1B" w14:textId="77777777" w:rsidR="001053B4" w:rsidRDefault="001053B4">
      <w:r>
        <w:separator/>
      </w:r>
    </w:p>
  </w:endnote>
  <w:endnote w:type="continuationSeparator" w:id="0">
    <w:p w14:paraId="7CB96A90" w14:textId="77777777" w:rsidR="001053B4" w:rsidRDefault="00105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97D3567-0823-3945-A931-E7112FCE5AD4}"/>
  </w:font>
  <w:font w:name="Times New Roman">
    <w:panose1 w:val="02020603050405020304"/>
    <w:charset w:val="00"/>
    <w:family w:val="roman"/>
    <w:pitch w:val="variable"/>
    <w:sig w:usb0="E0002EFF" w:usb1="C000785B" w:usb2="00000009" w:usb3="00000000" w:csb0="000001FF" w:csb1="00000000"/>
    <w:embedRegular r:id="rId2" w:fontKey="{C34DF6E0-34A8-1E4B-AFD8-DD2E0BBA76A8}"/>
    <w:embedBold r:id="rId3" w:fontKey="{05859020-1FEF-EE43-A9DD-66A749463E29}"/>
    <w:embedItalic r:id="rId4" w:fontKey="{A023F8B9-FB32-6B42-8B72-F6CA1295F033}"/>
  </w:font>
  <w:font w:name="Courier New">
    <w:panose1 w:val="02070309020205020404"/>
    <w:charset w:val="00"/>
    <w:family w:val="modern"/>
    <w:pitch w:val="fixed"/>
    <w:sig w:usb0="E0002AFF" w:usb1="C0007843" w:usb2="00000009" w:usb3="00000000" w:csb0="000001FF" w:csb1="00000000"/>
    <w:embedRegular r:id="rId5" w:fontKey="{B5AD9877-81F7-2B48-8BF8-1C3BFC506502}"/>
  </w:font>
  <w:font w:name="Wingdings">
    <w:panose1 w:val="05000000000000000000"/>
    <w:charset w:val="4D"/>
    <w:family w:val="decorative"/>
    <w:pitch w:val="variable"/>
    <w:sig w:usb0="00000003" w:usb1="00000000" w:usb2="00000000" w:usb3="00000000" w:csb0="80000001" w:csb1="00000000"/>
    <w:embedRegular r:id="rId6" w:fontKey="{A52444C9-000F-6C40-9709-79A96B509352}"/>
  </w:font>
  <w:font w:name="Garamond">
    <w:panose1 w:val="02020404030301010803"/>
    <w:charset w:val="00"/>
    <w:family w:val="roman"/>
    <w:pitch w:val="variable"/>
    <w:sig w:usb0="00000287" w:usb1="00000002" w:usb2="00000000" w:usb3="00000000" w:csb0="0000009F" w:csb1="00000000"/>
    <w:embedRegular r:id="rId7" w:fontKey="{7BEB58F3-5DE9-0D4B-BA3F-766E03A1BF44}"/>
  </w:font>
  <w:font w:name="Calibri">
    <w:panose1 w:val="020F0502020204030204"/>
    <w:charset w:val="00"/>
    <w:family w:val="swiss"/>
    <w:pitch w:val="variable"/>
    <w:sig w:usb0="E4002EFF" w:usb1="C000247B" w:usb2="00000009" w:usb3="00000000" w:csb0="000001FF" w:csb1="00000000"/>
    <w:embedRegular r:id="rId8" w:fontKey="{ABA2F289-EBAC-6A4D-BBFC-DBBB79652162}"/>
    <w:embedBold r:id="rId9" w:fontKey="{AB697F96-1E52-064C-8AC6-64B4A51AD901}"/>
  </w:font>
  <w:font w:name="Cambria">
    <w:panose1 w:val="02040503050406030204"/>
    <w:charset w:val="00"/>
    <w:family w:val="roman"/>
    <w:pitch w:val="variable"/>
    <w:sig w:usb0="E00002FF" w:usb1="400004FF" w:usb2="00000000" w:usb3="00000000" w:csb0="0000019F" w:csb1="00000000"/>
    <w:embedRegular r:id="rId10" w:fontKey="{48C00A6F-A1E1-984B-B396-16F8C5CABA0A}"/>
    <w:embedBold r:id="rId11" w:fontKey="{D8687FAF-641B-B14C-A780-794A1A900523}"/>
  </w:font>
  <w:font w:name="Open Sans">
    <w:panose1 w:val="020B0606030504020204"/>
    <w:charset w:val="00"/>
    <w:family w:val="swiss"/>
    <w:pitch w:val="variable"/>
    <w:sig w:usb0="E00002EF" w:usb1="4000205B" w:usb2="00000028" w:usb3="00000000" w:csb0="0000019F" w:csb1="00000000"/>
    <w:embedRegular r:id="rId12" w:fontKey="{37F87EB8-437B-5A4D-BE51-A9B4084CBD3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36B1F" w14:textId="77777777" w:rsidR="001053B4" w:rsidRDefault="001053B4">
      <w:r>
        <w:t>_____________</w:t>
      </w:r>
    </w:p>
  </w:footnote>
  <w:footnote w:type="continuationSeparator" w:id="0">
    <w:p w14:paraId="664EEA9F" w14:textId="77777777" w:rsidR="001053B4" w:rsidRDefault="001053B4">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r w:rsidR="00F4331C" w:rsidRPr="00F4331C">
        <w:rPr>
          <w:rFonts w:ascii="Times New Roman" w:hAnsi="Times New Roman"/>
          <w:i/>
          <w:iCs/>
          <w:color w:val="000000"/>
          <w:sz w:val="20"/>
        </w:rPr>
        <w:t>Tesseract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Ocropus</w:t>
      </w:r>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6"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0"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1"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7"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3"/>
  </w:num>
  <w:num w:numId="2" w16cid:durableId="1646199358">
    <w:abstractNumId w:val="0"/>
  </w:num>
  <w:num w:numId="3" w16cid:durableId="1722903516">
    <w:abstractNumId w:val="30"/>
  </w:num>
  <w:num w:numId="4" w16cid:durableId="67194981">
    <w:abstractNumId w:val="25"/>
  </w:num>
  <w:num w:numId="5" w16cid:durableId="2039314080">
    <w:abstractNumId w:val="5"/>
  </w:num>
  <w:num w:numId="6" w16cid:durableId="363479262">
    <w:abstractNumId w:val="18"/>
  </w:num>
  <w:num w:numId="7" w16cid:durableId="1240211314">
    <w:abstractNumId w:val="14"/>
  </w:num>
  <w:num w:numId="8" w16cid:durableId="1770277873">
    <w:abstractNumId w:val="21"/>
  </w:num>
  <w:num w:numId="9" w16cid:durableId="1303467718">
    <w:abstractNumId w:val="4"/>
  </w:num>
  <w:num w:numId="10" w16cid:durableId="849753729">
    <w:abstractNumId w:val="20"/>
  </w:num>
  <w:num w:numId="11" w16cid:durableId="771050834">
    <w:abstractNumId w:val="11"/>
  </w:num>
  <w:num w:numId="12" w16cid:durableId="1394963946">
    <w:abstractNumId w:val="16"/>
  </w:num>
  <w:num w:numId="13" w16cid:durableId="2317560">
    <w:abstractNumId w:val="22"/>
  </w:num>
  <w:num w:numId="14" w16cid:durableId="2030328916">
    <w:abstractNumId w:val="27"/>
  </w:num>
  <w:num w:numId="15" w16cid:durableId="55670471">
    <w:abstractNumId w:val="28"/>
  </w:num>
  <w:num w:numId="16" w16cid:durableId="1141074178">
    <w:abstractNumId w:val="3"/>
  </w:num>
  <w:num w:numId="17" w16cid:durableId="22445387">
    <w:abstractNumId w:val="8"/>
  </w:num>
  <w:num w:numId="18" w16cid:durableId="104622943">
    <w:abstractNumId w:val="7"/>
  </w:num>
  <w:num w:numId="19" w16cid:durableId="527111062">
    <w:abstractNumId w:val="17"/>
  </w:num>
  <w:num w:numId="20" w16cid:durableId="1059788831">
    <w:abstractNumId w:val="12"/>
  </w:num>
  <w:num w:numId="21" w16cid:durableId="30569389">
    <w:abstractNumId w:val="1"/>
  </w:num>
  <w:num w:numId="22" w16cid:durableId="821891909">
    <w:abstractNumId w:val="2"/>
  </w:num>
  <w:num w:numId="23" w16cid:durableId="1149325384">
    <w:abstractNumId w:val="19"/>
  </w:num>
  <w:num w:numId="24" w16cid:durableId="1622302007">
    <w:abstractNumId w:val="15"/>
  </w:num>
  <w:num w:numId="25" w16cid:durableId="1382250346">
    <w:abstractNumId w:val="26"/>
  </w:num>
  <w:num w:numId="26" w16cid:durableId="1841116693">
    <w:abstractNumId w:val="10"/>
  </w:num>
  <w:num w:numId="27" w16cid:durableId="1047729348">
    <w:abstractNumId w:val="24"/>
  </w:num>
  <w:num w:numId="28" w16cid:durableId="234323457">
    <w:abstractNumId w:val="23"/>
  </w:num>
  <w:num w:numId="29" w16cid:durableId="1654946200">
    <w:abstractNumId w:val="6"/>
  </w:num>
  <w:num w:numId="30" w16cid:durableId="95642152">
    <w:abstractNumId w:val="9"/>
  </w:num>
  <w:num w:numId="31" w16cid:durableId="150655328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35BDF"/>
    <w:rsid w:val="00037591"/>
    <w:rsid w:val="000416DE"/>
    <w:rsid w:val="00051B6D"/>
    <w:rsid w:val="00052804"/>
    <w:rsid w:val="0006285D"/>
    <w:rsid w:val="00063C99"/>
    <w:rsid w:val="000643A1"/>
    <w:rsid w:val="000703E8"/>
    <w:rsid w:val="00071B53"/>
    <w:rsid w:val="00073FCD"/>
    <w:rsid w:val="00077826"/>
    <w:rsid w:val="00081A8A"/>
    <w:rsid w:val="00084E92"/>
    <w:rsid w:val="00086540"/>
    <w:rsid w:val="00094738"/>
    <w:rsid w:val="000A2F65"/>
    <w:rsid w:val="000A39B9"/>
    <w:rsid w:val="000A4997"/>
    <w:rsid w:val="000B04BB"/>
    <w:rsid w:val="000C0768"/>
    <w:rsid w:val="000C693F"/>
    <w:rsid w:val="000C7507"/>
    <w:rsid w:val="000D3CF2"/>
    <w:rsid w:val="000E6C6C"/>
    <w:rsid w:val="000F0846"/>
    <w:rsid w:val="000F3E6B"/>
    <w:rsid w:val="000F68C1"/>
    <w:rsid w:val="001048DD"/>
    <w:rsid w:val="001053B4"/>
    <w:rsid w:val="0011738A"/>
    <w:rsid w:val="00123410"/>
    <w:rsid w:val="001346B0"/>
    <w:rsid w:val="001411D3"/>
    <w:rsid w:val="00143661"/>
    <w:rsid w:val="0014467E"/>
    <w:rsid w:val="0015100C"/>
    <w:rsid w:val="00153401"/>
    <w:rsid w:val="0015552D"/>
    <w:rsid w:val="00165416"/>
    <w:rsid w:val="00172F83"/>
    <w:rsid w:val="00173FE3"/>
    <w:rsid w:val="00187F47"/>
    <w:rsid w:val="001A081B"/>
    <w:rsid w:val="001A125D"/>
    <w:rsid w:val="001B1FF9"/>
    <w:rsid w:val="001B6EC5"/>
    <w:rsid w:val="001C32AF"/>
    <w:rsid w:val="001C5D70"/>
    <w:rsid w:val="001C6A79"/>
    <w:rsid w:val="001D7A89"/>
    <w:rsid w:val="001E630F"/>
    <w:rsid w:val="001F094B"/>
    <w:rsid w:val="001F1E15"/>
    <w:rsid w:val="00205B48"/>
    <w:rsid w:val="00213F4C"/>
    <w:rsid w:val="002155DE"/>
    <w:rsid w:val="002207DD"/>
    <w:rsid w:val="002337D0"/>
    <w:rsid w:val="002519FF"/>
    <w:rsid w:val="00253612"/>
    <w:rsid w:val="00255042"/>
    <w:rsid w:val="0026342A"/>
    <w:rsid w:val="002638E0"/>
    <w:rsid w:val="00263B68"/>
    <w:rsid w:val="002763E4"/>
    <w:rsid w:val="0028051D"/>
    <w:rsid w:val="00281C8C"/>
    <w:rsid w:val="00286D1C"/>
    <w:rsid w:val="002948C3"/>
    <w:rsid w:val="002A25EF"/>
    <w:rsid w:val="002A3A18"/>
    <w:rsid w:val="002A46D5"/>
    <w:rsid w:val="002A6B27"/>
    <w:rsid w:val="002B3649"/>
    <w:rsid w:val="002B4FDE"/>
    <w:rsid w:val="002D17FA"/>
    <w:rsid w:val="002D4840"/>
    <w:rsid w:val="002D7E7F"/>
    <w:rsid w:val="002E16E7"/>
    <w:rsid w:val="002E6E64"/>
    <w:rsid w:val="002F033F"/>
    <w:rsid w:val="002F1B7D"/>
    <w:rsid w:val="002F7657"/>
    <w:rsid w:val="003008DA"/>
    <w:rsid w:val="00314E18"/>
    <w:rsid w:val="00315137"/>
    <w:rsid w:val="0031701F"/>
    <w:rsid w:val="00330704"/>
    <w:rsid w:val="00333E2A"/>
    <w:rsid w:val="00334161"/>
    <w:rsid w:val="003411E6"/>
    <w:rsid w:val="00342529"/>
    <w:rsid w:val="0036048C"/>
    <w:rsid w:val="003659F9"/>
    <w:rsid w:val="00367311"/>
    <w:rsid w:val="003702C5"/>
    <w:rsid w:val="00380A45"/>
    <w:rsid w:val="003B76C3"/>
    <w:rsid w:val="003D24A5"/>
    <w:rsid w:val="003D2795"/>
    <w:rsid w:val="003D330B"/>
    <w:rsid w:val="003D4301"/>
    <w:rsid w:val="003D7192"/>
    <w:rsid w:val="003E2612"/>
    <w:rsid w:val="003F0E45"/>
    <w:rsid w:val="003F3872"/>
    <w:rsid w:val="003F7B9C"/>
    <w:rsid w:val="003F7EBD"/>
    <w:rsid w:val="004046AF"/>
    <w:rsid w:val="00407D35"/>
    <w:rsid w:val="0042545D"/>
    <w:rsid w:val="00431952"/>
    <w:rsid w:val="004336DB"/>
    <w:rsid w:val="0043396A"/>
    <w:rsid w:val="004344A4"/>
    <w:rsid w:val="00450C57"/>
    <w:rsid w:val="004516FA"/>
    <w:rsid w:val="0045447A"/>
    <w:rsid w:val="004663AE"/>
    <w:rsid w:val="00474011"/>
    <w:rsid w:val="00476740"/>
    <w:rsid w:val="00485E37"/>
    <w:rsid w:val="004870F5"/>
    <w:rsid w:val="00487514"/>
    <w:rsid w:val="00493FE4"/>
    <w:rsid w:val="0049789C"/>
    <w:rsid w:val="00497FDA"/>
    <w:rsid w:val="004A02F2"/>
    <w:rsid w:val="004A4032"/>
    <w:rsid w:val="004A5C9C"/>
    <w:rsid w:val="004B02AF"/>
    <w:rsid w:val="004B3033"/>
    <w:rsid w:val="004B42A4"/>
    <w:rsid w:val="004B7D84"/>
    <w:rsid w:val="004C7281"/>
    <w:rsid w:val="004D4D87"/>
    <w:rsid w:val="004D58EA"/>
    <w:rsid w:val="004D7527"/>
    <w:rsid w:val="004E113F"/>
    <w:rsid w:val="004E17B3"/>
    <w:rsid w:val="004E6772"/>
    <w:rsid w:val="004E79BA"/>
    <w:rsid w:val="00511515"/>
    <w:rsid w:val="00511FEF"/>
    <w:rsid w:val="00516DA0"/>
    <w:rsid w:val="005173B7"/>
    <w:rsid w:val="00523987"/>
    <w:rsid w:val="0052619F"/>
    <w:rsid w:val="00530183"/>
    <w:rsid w:val="00537FAB"/>
    <w:rsid w:val="0054531E"/>
    <w:rsid w:val="00551603"/>
    <w:rsid w:val="00555366"/>
    <w:rsid w:val="005565CE"/>
    <w:rsid w:val="00565DE4"/>
    <w:rsid w:val="00575521"/>
    <w:rsid w:val="00576053"/>
    <w:rsid w:val="005914FD"/>
    <w:rsid w:val="00593B9D"/>
    <w:rsid w:val="005945B6"/>
    <w:rsid w:val="005A029B"/>
    <w:rsid w:val="005B017C"/>
    <w:rsid w:val="005B24A6"/>
    <w:rsid w:val="005C2BC6"/>
    <w:rsid w:val="005C4D1C"/>
    <w:rsid w:val="005C4EEB"/>
    <w:rsid w:val="005D2B0A"/>
    <w:rsid w:val="005D3AD7"/>
    <w:rsid w:val="005E0312"/>
    <w:rsid w:val="005E26C0"/>
    <w:rsid w:val="005E4421"/>
    <w:rsid w:val="005E4B3D"/>
    <w:rsid w:val="005E721C"/>
    <w:rsid w:val="005E74C3"/>
    <w:rsid w:val="005E7665"/>
    <w:rsid w:val="005F37B9"/>
    <w:rsid w:val="005F403F"/>
    <w:rsid w:val="006009BF"/>
    <w:rsid w:val="00607915"/>
    <w:rsid w:val="00615C7A"/>
    <w:rsid w:val="006176EE"/>
    <w:rsid w:val="0061794C"/>
    <w:rsid w:val="0063747F"/>
    <w:rsid w:val="006520C0"/>
    <w:rsid w:val="0065241E"/>
    <w:rsid w:val="006529B2"/>
    <w:rsid w:val="00661C47"/>
    <w:rsid w:val="00662E27"/>
    <w:rsid w:val="00665B07"/>
    <w:rsid w:val="00676509"/>
    <w:rsid w:val="006807CE"/>
    <w:rsid w:val="006808E9"/>
    <w:rsid w:val="0068644A"/>
    <w:rsid w:val="00687BB9"/>
    <w:rsid w:val="00690ACA"/>
    <w:rsid w:val="00690E89"/>
    <w:rsid w:val="006A6FFD"/>
    <w:rsid w:val="006B0F57"/>
    <w:rsid w:val="006B113A"/>
    <w:rsid w:val="006B3481"/>
    <w:rsid w:val="006B454E"/>
    <w:rsid w:val="006C247E"/>
    <w:rsid w:val="006C2877"/>
    <w:rsid w:val="006F3DFB"/>
    <w:rsid w:val="00705351"/>
    <w:rsid w:val="007068C2"/>
    <w:rsid w:val="00707789"/>
    <w:rsid w:val="007146FA"/>
    <w:rsid w:val="00714EF9"/>
    <w:rsid w:val="00717110"/>
    <w:rsid w:val="007214DF"/>
    <w:rsid w:val="00725085"/>
    <w:rsid w:val="007368C4"/>
    <w:rsid w:val="00741B6D"/>
    <w:rsid w:val="00743CCD"/>
    <w:rsid w:val="00755F10"/>
    <w:rsid w:val="0077535E"/>
    <w:rsid w:val="00784D2A"/>
    <w:rsid w:val="00791645"/>
    <w:rsid w:val="007951CC"/>
    <w:rsid w:val="007A32F6"/>
    <w:rsid w:val="007A6923"/>
    <w:rsid w:val="007A7361"/>
    <w:rsid w:val="007B061D"/>
    <w:rsid w:val="007C3ACF"/>
    <w:rsid w:val="007D4361"/>
    <w:rsid w:val="007D54C2"/>
    <w:rsid w:val="007D737C"/>
    <w:rsid w:val="007E3125"/>
    <w:rsid w:val="007E672F"/>
    <w:rsid w:val="007E73B9"/>
    <w:rsid w:val="008022F7"/>
    <w:rsid w:val="00802E24"/>
    <w:rsid w:val="00817B76"/>
    <w:rsid w:val="008218C0"/>
    <w:rsid w:val="00832F0D"/>
    <w:rsid w:val="00835B6F"/>
    <w:rsid w:val="00837959"/>
    <w:rsid w:val="00837A23"/>
    <w:rsid w:val="00840FD5"/>
    <w:rsid w:val="008451DF"/>
    <w:rsid w:val="00852747"/>
    <w:rsid w:val="008530E7"/>
    <w:rsid w:val="00874BDF"/>
    <w:rsid w:val="00886EE7"/>
    <w:rsid w:val="008875E5"/>
    <w:rsid w:val="00896650"/>
    <w:rsid w:val="00897086"/>
    <w:rsid w:val="008A08D4"/>
    <w:rsid w:val="008B7D0E"/>
    <w:rsid w:val="008C2AB3"/>
    <w:rsid w:val="008C5D2B"/>
    <w:rsid w:val="008C7782"/>
    <w:rsid w:val="008D40DC"/>
    <w:rsid w:val="008D4858"/>
    <w:rsid w:val="008D7608"/>
    <w:rsid w:val="008E6909"/>
    <w:rsid w:val="00903BF6"/>
    <w:rsid w:val="00904EB1"/>
    <w:rsid w:val="009054B5"/>
    <w:rsid w:val="00906259"/>
    <w:rsid w:val="00911F4E"/>
    <w:rsid w:val="00911F59"/>
    <w:rsid w:val="00912B2B"/>
    <w:rsid w:val="009174AD"/>
    <w:rsid w:val="00920D61"/>
    <w:rsid w:val="0092288A"/>
    <w:rsid w:val="009270A6"/>
    <w:rsid w:val="00941368"/>
    <w:rsid w:val="00946044"/>
    <w:rsid w:val="00957348"/>
    <w:rsid w:val="00964DB3"/>
    <w:rsid w:val="00967675"/>
    <w:rsid w:val="00970353"/>
    <w:rsid w:val="009709E0"/>
    <w:rsid w:val="00982BF7"/>
    <w:rsid w:val="00991144"/>
    <w:rsid w:val="009916DD"/>
    <w:rsid w:val="00993269"/>
    <w:rsid w:val="0099481C"/>
    <w:rsid w:val="009953C0"/>
    <w:rsid w:val="009C01F3"/>
    <w:rsid w:val="009C0B3F"/>
    <w:rsid w:val="009C0D47"/>
    <w:rsid w:val="009C1B5A"/>
    <w:rsid w:val="009C1D99"/>
    <w:rsid w:val="009D2D2B"/>
    <w:rsid w:val="009D2E1A"/>
    <w:rsid w:val="009D3912"/>
    <w:rsid w:val="009D40FC"/>
    <w:rsid w:val="009F6E9B"/>
    <w:rsid w:val="00A07FA7"/>
    <w:rsid w:val="00A12582"/>
    <w:rsid w:val="00A22D3F"/>
    <w:rsid w:val="00A261AA"/>
    <w:rsid w:val="00A2649D"/>
    <w:rsid w:val="00A26F92"/>
    <w:rsid w:val="00A3060C"/>
    <w:rsid w:val="00A30FA1"/>
    <w:rsid w:val="00A32E46"/>
    <w:rsid w:val="00A401D2"/>
    <w:rsid w:val="00A4165F"/>
    <w:rsid w:val="00A45D07"/>
    <w:rsid w:val="00A6003D"/>
    <w:rsid w:val="00A74069"/>
    <w:rsid w:val="00A84A31"/>
    <w:rsid w:val="00A96436"/>
    <w:rsid w:val="00A97F06"/>
    <w:rsid w:val="00AA7E63"/>
    <w:rsid w:val="00AC17FC"/>
    <w:rsid w:val="00AC5022"/>
    <w:rsid w:val="00AC7036"/>
    <w:rsid w:val="00AC758C"/>
    <w:rsid w:val="00AD4665"/>
    <w:rsid w:val="00AD6AE9"/>
    <w:rsid w:val="00AE34D8"/>
    <w:rsid w:val="00AE6C69"/>
    <w:rsid w:val="00AF1E01"/>
    <w:rsid w:val="00AF3607"/>
    <w:rsid w:val="00B00A1C"/>
    <w:rsid w:val="00B06702"/>
    <w:rsid w:val="00B07440"/>
    <w:rsid w:val="00B118C3"/>
    <w:rsid w:val="00B146F4"/>
    <w:rsid w:val="00B15D0B"/>
    <w:rsid w:val="00B22ECD"/>
    <w:rsid w:val="00B33222"/>
    <w:rsid w:val="00B36452"/>
    <w:rsid w:val="00B4645E"/>
    <w:rsid w:val="00B537D2"/>
    <w:rsid w:val="00B53F3E"/>
    <w:rsid w:val="00B67CFA"/>
    <w:rsid w:val="00B67F9A"/>
    <w:rsid w:val="00B70F0E"/>
    <w:rsid w:val="00B74F25"/>
    <w:rsid w:val="00B82948"/>
    <w:rsid w:val="00B978C4"/>
    <w:rsid w:val="00BA4D97"/>
    <w:rsid w:val="00BA6724"/>
    <w:rsid w:val="00BC1AB9"/>
    <w:rsid w:val="00BC3950"/>
    <w:rsid w:val="00BC3979"/>
    <w:rsid w:val="00BD0559"/>
    <w:rsid w:val="00BD403F"/>
    <w:rsid w:val="00BD62EC"/>
    <w:rsid w:val="00BD6C2F"/>
    <w:rsid w:val="00BE0ABE"/>
    <w:rsid w:val="00BF2D40"/>
    <w:rsid w:val="00BF7FF7"/>
    <w:rsid w:val="00C03E5F"/>
    <w:rsid w:val="00C12EC2"/>
    <w:rsid w:val="00C15AE3"/>
    <w:rsid w:val="00C20D92"/>
    <w:rsid w:val="00C21D23"/>
    <w:rsid w:val="00C42D9C"/>
    <w:rsid w:val="00C51786"/>
    <w:rsid w:val="00C639B1"/>
    <w:rsid w:val="00C7305D"/>
    <w:rsid w:val="00C755DC"/>
    <w:rsid w:val="00CA1F29"/>
    <w:rsid w:val="00CA30E7"/>
    <w:rsid w:val="00CB38E6"/>
    <w:rsid w:val="00CB3A94"/>
    <w:rsid w:val="00CD0D35"/>
    <w:rsid w:val="00CD57FD"/>
    <w:rsid w:val="00CD6C4B"/>
    <w:rsid w:val="00CE333E"/>
    <w:rsid w:val="00CE6DB0"/>
    <w:rsid w:val="00CF0C03"/>
    <w:rsid w:val="00CF231A"/>
    <w:rsid w:val="00CF359F"/>
    <w:rsid w:val="00CF54D2"/>
    <w:rsid w:val="00D00D0C"/>
    <w:rsid w:val="00D1439F"/>
    <w:rsid w:val="00D22CE2"/>
    <w:rsid w:val="00D24DD5"/>
    <w:rsid w:val="00D26EF5"/>
    <w:rsid w:val="00D30CCA"/>
    <w:rsid w:val="00D41461"/>
    <w:rsid w:val="00D47C2A"/>
    <w:rsid w:val="00D500C1"/>
    <w:rsid w:val="00D56724"/>
    <w:rsid w:val="00D63388"/>
    <w:rsid w:val="00D763F7"/>
    <w:rsid w:val="00D85E51"/>
    <w:rsid w:val="00D85EBC"/>
    <w:rsid w:val="00D90AE1"/>
    <w:rsid w:val="00DA267D"/>
    <w:rsid w:val="00DB2958"/>
    <w:rsid w:val="00DB773D"/>
    <w:rsid w:val="00DC6999"/>
    <w:rsid w:val="00DC6C26"/>
    <w:rsid w:val="00DC6DAA"/>
    <w:rsid w:val="00DD511F"/>
    <w:rsid w:val="00DE246F"/>
    <w:rsid w:val="00DE7303"/>
    <w:rsid w:val="00DF0F91"/>
    <w:rsid w:val="00E0763B"/>
    <w:rsid w:val="00E1170E"/>
    <w:rsid w:val="00E17B9B"/>
    <w:rsid w:val="00E32EF0"/>
    <w:rsid w:val="00E46028"/>
    <w:rsid w:val="00E62F65"/>
    <w:rsid w:val="00E75B83"/>
    <w:rsid w:val="00E76437"/>
    <w:rsid w:val="00E82098"/>
    <w:rsid w:val="00E84CC7"/>
    <w:rsid w:val="00E919DD"/>
    <w:rsid w:val="00E9263C"/>
    <w:rsid w:val="00EB36ED"/>
    <w:rsid w:val="00EC0FC7"/>
    <w:rsid w:val="00ED2435"/>
    <w:rsid w:val="00EF4748"/>
    <w:rsid w:val="00EF4A46"/>
    <w:rsid w:val="00EF72BA"/>
    <w:rsid w:val="00F002AF"/>
    <w:rsid w:val="00F07CCF"/>
    <w:rsid w:val="00F33A7B"/>
    <w:rsid w:val="00F34491"/>
    <w:rsid w:val="00F34F95"/>
    <w:rsid w:val="00F4331C"/>
    <w:rsid w:val="00F50B38"/>
    <w:rsid w:val="00F56F55"/>
    <w:rsid w:val="00F63CD7"/>
    <w:rsid w:val="00F670B2"/>
    <w:rsid w:val="00F67AA3"/>
    <w:rsid w:val="00F76669"/>
    <w:rsid w:val="00F803FA"/>
    <w:rsid w:val="00F830EA"/>
    <w:rsid w:val="00F85546"/>
    <w:rsid w:val="00FA1C5E"/>
    <w:rsid w:val="00FA3AA0"/>
    <w:rsid w:val="00FB0D6F"/>
    <w:rsid w:val="00FB6A3E"/>
    <w:rsid w:val="00FC68C2"/>
    <w:rsid w:val="00FD375D"/>
    <w:rsid w:val="00FD4642"/>
    <w:rsid w:val="00FD6084"/>
    <w:rsid w:val="00FD6383"/>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tei-c.org/release/doc/tei-p5-doc/en/html/HD.html" TargetMode="External"/><Relationship Id="rId26" Type="http://schemas.openxmlformats.org/officeDocument/2006/relationships/image" Target="media/image60.jpg"/><Relationship Id="rId39" Type="http://schemas.openxmlformats.org/officeDocument/2006/relationships/hyperlink" Target="https://www.deutsche-biographie.de/" TargetMode="External"/><Relationship Id="rId21" Type="http://schemas.openxmlformats.org/officeDocument/2006/relationships/image" Target="media/image8.jpeg"/><Relationship Id="rId34" Type="http://schemas.openxmlformats.org/officeDocument/2006/relationships/image" Target="media/image14.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image" Target="media/image10.jpeg"/><Relationship Id="rId32" Type="http://schemas.openxmlformats.org/officeDocument/2006/relationships/hyperlink" Target="https://www.langchain.com/langchain" TargetMode="External"/><Relationship Id="rId37" Type="http://schemas.openxmlformats.org/officeDocument/2006/relationships/hyperlink" Target="https://www.dnb.de/DE/Professionell/Standardisierung/GND/gnd_node.html" TargetMode="External"/><Relationship Id="rId40" Type="http://schemas.openxmlformats.org/officeDocument/2006/relationships/hyperlink" Target="https://www.wikidata.org/wiki/EntitySchema:E4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spacy.io/usage/linguistic-features" TargetMode="External"/><Relationship Id="rId28" Type="http://schemas.openxmlformats.org/officeDocument/2006/relationships/hyperlink" Target="https://spacy.io/usage/training" TargetMode="External"/><Relationship Id="rId36" Type="http://schemas.openxmlformats.org/officeDocument/2006/relationships/image" Target="media/image16.jpeg"/><Relationship Id="rId10" Type="http://schemas.openxmlformats.org/officeDocument/2006/relationships/image" Target="media/image1.jpeg"/><Relationship Id="rId19" Type="http://schemas.openxmlformats.org/officeDocument/2006/relationships/hyperlink" Target="https://www.tei-c.org/release/doc/tei-p5-doc/en/html/ND.html" TargetMode="External"/><Relationship Id="rId31" Type="http://schemas.openxmlformats.org/officeDocument/2006/relationships/image" Target="media/image1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hyperlink" Target="https://ollama.com/library/llama3" TargetMode="External"/><Relationship Id="rId30" Type="http://schemas.openxmlformats.org/officeDocument/2006/relationships/hyperlink" Target="https://spacy.io/usage/training" TargetMode="External"/><Relationship Id="rId35" Type="http://schemas.openxmlformats.org/officeDocument/2006/relationships/image" Target="media/image15.jpeg"/><Relationship Id="rId43" Type="http://schemas.openxmlformats.org/officeDocument/2006/relationships/header" Target="header2.xml"/><Relationship Id="rId8" Type="http://schemas.openxmlformats.org/officeDocument/2006/relationships/hyperlink" Target="https://dai.mun.ca/digital/nachrichten/" TargetMode="External"/><Relationship Id="rId3" Type="http://schemas.openxmlformats.org/officeDocument/2006/relationships/styles" Target="styles.xml"/><Relationship Id="rId12" Type="http://schemas.openxmlformats.org/officeDocument/2006/relationships/hyperlink" Target="https://docs.opencv.org/4.x/d7/d1b/group__imgproc__misc.html" TargetMode="External"/><Relationship Id="rId17" Type="http://schemas.openxmlformats.org/officeDocument/2006/relationships/image" Target="media/image6.jpeg"/><Relationship Id="rId25" Type="http://schemas.openxmlformats.org/officeDocument/2006/relationships/image" Target="media/image11.jpg"/><Relationship Id="rId33" Type="http://schemas.openxmlformats.org/officeDocument/2006/relationships/hyperlink" Target="https://python.langchain.com/docs/concepts/chat_models/" TargetMode="External"/><Relationship Id="rId38" Type="http://schemas.openxmlformats.org/officeDocument/2006/relationships/hyperlink" Target="https://www.wikipedia.de/" TargetMode="External"/><Relationship Id="rId20" Type="http://schemas.openxmlformats.org/officeDocument/2006/relationships/image" Target="media/image7.jpeg"/><Relationship Id="rId41" Type="http://schemas.openxmlformats.org/officeDocument/2006/relationships/hyperlink" Target="https://www.wikidata.org/wiki/Wikidata:Relation_between_properties_in_RDF_and_in_Wiki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18</Pages>
  <Words>7893</Words>
  <Characters>49733</Characters>
  <Application>Microsoft Office Word</Application>
  <DocSecurity>0</DocSecurity>
  <Lines>414</Lines>
  <Paragraphs>115</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57511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140</cp:revision>
  <cp:lastPrinted>2005-06-09T20:22:00Z</cp:lastPrinted>
  <dcterms:created xsi:type="dcterms:W3CDTF">2025-08-08T06:36:00Z</dcterms:created>
  <dcterms:modified xsi:type="dcterms:W3CDTF">2025-08-21T06:42:00Z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